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690" w:rsidRPr="000B76AC" w:rsidRDefault="00B62426" w:rsidP="004E5690">
      <w:pPr>
        <w:jc w:val="center"/>
        <w:rPr>
          <w:b/>
          <w:sz w:val="56"/>
          <w:szCs w:val="56"/>
        </w:rPr>
      </w:pPr>
      <w:r w:rsidRPr="000B76AC">
        <w:rPr>
          <w:b/>
          <w:sz w:val="56"/>
          <w:szCs w:val="56"/>
        </w:rPr>
        <w:t>Ú</w:t>
      </w:r>
      <w:r w:rsidR="000B76AC" w:rsidRPr="000B76AC">
        <w:rPr>
          <w:b/>
          <w:sz w:val="56"/>
          <w:szCs w:val="56"/>
        </w:rPr>
        <w:t>stav sociálních služeb města</w:t>
      </w:r>
      <w:r w:rsidR="004E5690" w:rsidRPr="000B76AC">
        <w:rPr>
          <w:b/>
          <w:sz w:val="56"/>
          <w:szCs w:val="56"/>
        </w:rPr>
        <w:t xml:space="preserve"> Pak</w:t>
      </w:r>
      <w:r w:rsidRPr="000B76AC">
        <w:rPr>
          <w:b/>
          <w:sz w:val="56"/>
          <w:szCs w:val="56"/>
        </w:rPr>
        <w:t>y</w:t>
      </w:r>
      <w:r w:rsidR="004E5690" w:rsidRPr="000B76AC">
        <w:rPr>
          <w:b/>
          <w:sz w:val="56"/>
          <w:szCs w:val="56"/>
        </w:rPr>
        <w:t>,</w:t>
      </w:r>
    </w:p>
    <w:p w:rsidR="004E5690" w:rsidRPr="000B76AC" w:rsidRDefault="004E5690" w:rsidP="004E5690">
      <w:pPr>
        <w:jc w:val="center"/>
        <w:rPr>
          <w:b/>
          <w:sz w:val="56"/>
          <w:szCs w:val="56"/>
        </w:rPr>
      </w:pPr>
      <w:r w:rsidRPr="000B76AC">
        <w:rPr>
          <w:b/>
          <w:sz w:val="56"/>
          <w:szCs w:val="56"/>
        </w:rPr>
        <w:t>Svatojánská 494, Nová Paka 509 01</w:t>
      </w:r>
    </w:p>
    <w:p w:rsidR="006951DC" w:rsidRDefault="006951DC" w:rsidP="006951DC"/>
    <w:p w:rsidR="00695F66" w:rsidRPr="00767109" w:rsidRDefault="00C44081" w:rsidP="00695F66">
      <w:pPr>
        <w:jc w:val="center"/>
      </w:pPr>
      <w:r w:rsidRPr="00544B32">
        <w:rPr>
          <w:noProof/>
        </w:rPr>
        <w:drawing>
          <wp:inline distT="0" distB="0" distL="0" distR="0">
            <wp:extent cx="2714625" cy="31527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3152775"/>
                    </a:xfrm>
                    <a:prstGeom prst="rect">
                      <a:avLst/>
                    </a:prstGeom>
                    <a:noFill/>
                    <a:ln>
                      <a:noFill/>
                    </a:ln>
                  </pic:spPr>
                </pic:pic>
              </a:graphicData>
            </a:graphic>
          </wp:inline>
        </w:drawing>
      </w:r>
    </w:p>
    <w:p w:rsidR="00695F66" w:rsidRPr="00767109" w:rsidRDefault="00695F66" w:rsidP="00695F66">
      <w:pPr>
        <w:jc w:val="center"/>
        <w:rPr>
          <w:b/>
        </w:rPr>
      </w:pPr>
    </w:p>
    <w:p w:rsidR="00695F66" w:rsidRPr="00767109" w:rsidRDefault="00695F66" w:rsidP="00695F66">
      <w:pPr>
        <w:jc w:val="center"/>
        <w:rPr>
          <w:sz w:val="28"/>
          <w:szCs w:val="28"/>
        </w:rPr>
      </w:pPr>
    </w:p>
    <w:p w:rsidR="00695F66" w:rsidRPr="00767109" w:rsidRDefault="00695F66" w:rsidP="00695F66">
      <w:pPr>
        <w:jc w:val="center"/>
        <w:rPr>
          <w:b/>
          <w:sz w:val="52"/>
          <w:szCs w:val="52"/>
        </w:rPr>
      </w:pPr>
      <w:r w:rsidRPr="00767109">
        <w:rPr>
          <w:b/>
          <w:sz w:val="52"/>
          <w:szCs w:val="52"/>
        </w:rPr>
        <w:t>V Ý R O Č N Í      Z P R Á V A</w:t>
      </w:r>
    </w:p>
    <w:p w:rsidR="00695F66" w:rsidRDefault="00695F66" w:rsidP="00695F66">
      <w:pPr>
        <w:jc w:val="center"/>
        <w:rPr>
          <w:b/>
          <w:sz w:val="52"/>
          <w:szCs w:val="52"/>
        </w:rPr>
      </w:pPr>
      <w:r>
        <w:rPr>
          <w:b/>
          <w:sz w:val="52"/>
          <w:szCs w:val="52"/>
        </w:rPr>
        <w:t>2</w:t>
      </w:r>
      <w:r w:rsidRPr="00767109">
        <w:rPr>
          <w:b/>
          <w:sz w:val="52"/>
          <w:szCs w:val="52"/>
        </w:rPr>
        <w:t xml:space="preserve"> 0 </w:t>
      </w:r>
      <w:r>
        <w:rPr>
          <w:b/>
          <w:sz w:val="52"/>
          <w:szCs w:val="52"/>
        </w:rPr>
        <w:t>18</w:t>
      </w:r>
    </w:p>
    <w:p w:rsidR="00695F66" w:rsidRPr="00767109" w:rsidRDefault="00695F66" w:rsidP="00695F66">
      <w:pPr>
        <w:jc w:val="center"/>
        <w:rPr>
          <w:b/>
          <w:sz w:val="52"/>
          <w:szCs w:val="52"/>
        </w:rPr>
      </w:pPr>
    </w:p>
    <w:p w:rsidR="00695F66" w:rsidRDefault="00695F66" w:rsidP="00695F66">
      <w:pPr>
        <w:rPr>
          <w:b/>
          <w:sz w:val="48"/>
          <w:szCs w:val="48"/>
        </w:rPr>
      </w:pPr>
      <w:r>
        <w:tab/>
      </w:r>
      <w:r>
        <w:tab/>
      </w:r>
      <w:r>
        <w:tab/>
        <w:t xml:space="preserve">               </w:t>
      </w:r>
      <w:r w:rsidR="00C44081" w:rsidRPr="00544B32">
        <w:rPr>
          <w:noProof/>
        </w:rPr>
        <w:drawing>
          <wp:inline distT="0" distB="0" distL="0" distR="0">
            <wp:extent cx="2324100" cy="1514475"/>
            <wp:effectExtent l="0" t="0" r="0" b="0"/>
            <wp:docPr id="2" name="obrázek 2" descr="Log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1514475"/>
                    </a:xfrm>
                    <a:prstGeom prst="rect">
                      <a:avLst/>
                    </a:prstGeom>
                    <a:noFill/>
                    <a:ln>
                      <a:noFill/>
                    </a:ln>
                  </pic:spPr>
                </pic:pic>
              </a:graphicData>
            </a:graphic>
          </wp:inline>
        </w:drawing>
      </w:r>
      <w:r>
        <w:tab/>
      </w:r>
    </w:p>
    <w:p w:rsidR="00695F66" w:rsidRDefault="00695F66" w:rsidP="004E5690">
      <w:pPr>
        <w:rPr>
          <w:b/>
          <w:sz w:val="32"/>
          <w:szCs w:val="32"/>
        </w:rPr>
      </w:pPr>
    </w:p>
    <w:p w:rsidR="00FC7A0B" w:rsidRDefault="00FC7A0B" w:rsidP="004E5690">
      <w:pPr>
        <w:rPr>
          <w:b/>
          <w:sz w:val="32"/>
          <w:szCs w:val="32"/>
        </w:rPr>
      </w:pPr>
      <w:r>
        <w:rPr>
          <w:b/>
          <w:sz w:val="32"/>
          <w:szCs w:val="32"/>
        </w:rPr>
        <w:t>Příspěvková organizace města Nové Paky</w:t>
      </w:r>
    </w:p>
    <w:p w:rsidR="00EB5631" w:rsidRDefault="00FC7A0B" w:rsidP="00695F66">
      <w:pPr>
        <w:rPr>
          <w:b/>
          <w:sz w:val="32"/>
          <w:szCs w:val="32"/>
        </w:rPr>
      </w:pPr>
      <w:r>
        <w:rPr>
          <w:b/>
          <w:sz w:val="32"/>
          <w:szCs w:val="32"/>
        </w:rPr>
        <w:t>Registrovaný poskytovatel sociálních služeb</w:t>
      </w:r>
    </w:p>
    <w:p w:rsidR="00D04B2C" w:rsidRPr="00EB5631" w:rsidRDefault="00781402" w:rsidP="00695F66">
      <w:pPr>
        <w:rPr>
          <w:b/>
          <w:sz w:val="32"/>
          <w:szCs w:val="32"/>
        </w:rPr>
      </w:pPr>
      <w:r w:rsidRPr="00B62426">
        <w:rPr>
          <w:b/>
          <w:sz w:val="32"/>
          <w:szCs w:val="32"/>
        </w:rPr>
        <w:t>Organizace je členem Asociace poskytovatelů so</w:t>
      </w:r>
      <w:r w:rsidR="00695F66">
        <w:rPr>
          <w:b/>
          <w:sz w:val="32"/>
          <w:szCs w:val="32"/>
        </w:rPr>
        <w:t>ciálních služeb České republik</w:t>
      </w:r>
      <w:r w:rsidR="00EB5631">
        <w:rPr>
          <w:b/>
          <w:sz w:val="32"/>
          <w:szCs w:val="32"/>
        </w:rPr>
        <w:t>y</w:t>
      </w:r>
      <w:r w:rsidR="00695F66">
        <w:rPr>
          <w:b/>
          <w:sz w:val="32"/>
          <w:szCs w:val="32"/>
        </w:rPr>
        <w:t>.</w:t>
      </w:r>
      <w:r w:rsidRPr="00E40EFE">
        <w:rPr>
          <w:b/>
          <w:sz w:val="28"/>
          <w:szCs w:val="28"/>
        </w:rPr>
        <w:t xml:space="preserve"> </w:t>
      </w:r>
    </w:p>
    <w:p w:rsidR="00781402" w:rsidRPr="00E40EFE" w:rsidRDefault="00781402" w:rsidP="00695F66">
      <w:pPr>
        <w:rPr>
          <w:sz w:val="28"/>
          <w:szCs w:val="28"/>
        </w:rPr>
      </w:pPr>
      <w:r w:rsidRPr="00E40EFE">
        <w:rPr>
          <w:b/>
          <w:sz w:val="28"/>
          <w:szCs w:val="28"/>
        </w:rPr>
        <w:t xml:space="preserve">  </w:t>
      </w:r>
    </w:p>
    <w:p w:rsidR="00781402" w:rsidRPr="00E40EFE" w:rsidRDefault="00781402" w:rsidP="00781402">
      <w:pPr>
        <w:rPr>
          <w:b/>
          <w:sz w:val="28"/>
          <w:szCs w:val="28"/>
        </w:rPr>
      </w:pPr>
      <w:r w:rsidRPr="00E40EFE">
        <w:rPr>
          <w:b/>
          <w:sz w:val="28"/>
          <w:szCs w:val="28"/>
        </w:rPr>
        <w:t xml:space="preserve">Nová Paka </w:t>
      </w:r>
      <w:r w:rsidR="000C5106">
        <w:rPr>
          <w:b/>
          <w:sz w:val="28"/>
          <w:szCs w:val="28"/>
        </w:rPr>
        <w:t>28</w:t>
      </w:r>
      <w:r w:rsidRPr="00E40EFE">
        <w:rPr>
          <w:b/>
          <w:sz w:val="28"/>
          <w:szCs w:val="28"/>
        </w:rPr>
        <w:t>.</w:t>
      </w:r>
      <w:r w:rsidR="000C5106">
        <w:rPr>
          <w:b/>
          <w:sz w:val="28"/>
          <w:szCs w:val="28"/>
        </w:rPr>
        <w:t xml:space="preserve"> 2</w:t>
      </w:r>
      <w:r w:rsidRPr="00E40EFE">
        <w:rPr>
          <w:b/>
          <w:sz w:val="28"/>
          <w:szCs w:val="28"/>
        </w:rPr>
        <w:t>. 201</w:t>
      </w:r>
      <w:r w:rsidR="003B1DB9">
        <w:rPr>
          <w:b/>
          <w:sz w:val="28"/>
          <w:szCs w:val="28"/>
        </w:rPr>
        <w:t>9</w:t>
      </w: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r>
      <w:r w:rsidR="00240430">
        <w:rPr>
          <w:b/>
          <w:sz w:val="28"/>
          <w:szCs w:val="28"/>
        </w:rPr>
        <w:t>Ing.</w:t>
      </w:r>
      <w:r w:rsidRPr="00E40EFE">
        <w:rPr>
          <w:b/>
          <w:sz w:val="28"/>
          <w:szCs w:val="28"/>
        </w:rPr>
        <w:t xml:space="preserve"> Vladimír Šimek</w:t>
      </w:r>
    </w:p>
    <w:p w:rsidR="00DF41A1" w:rsidRDefault="00781402" w:rsidP="00DF41A1">
      <w:pPr>
        <w:rPr>
          <w:b/>
          <w:sz w:val="28"/>
          <w:szCs w:val="28"/>
        </w:rPr>
      </w:pP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r>
      <w:r w:rsidRPr="00E40EFE">
        <w:rPr>
          <w:b/>
          <w:sz w:val="28"/>
          <w:szCs w:val="28"/>
        </w:rPr>
        <w:tab/>
        <w:t xml:space="preserve">     </w:t>
      </w:r>
      <w:r w:rsidRPr="00E40EFE">
        <w:rPr>
          <w:b/>
          <w:sz w:val="28"/>
          <w:szCs w:val="28"/>
        </w:rPr>
        <w:tab/>
        <w:t xml:space="preserve">            </w:t>
      </w:r>
      <w:r w:rsidR="005559B7">
        <w:rPr>
          <w:b/>
          <w:sz w:val="28"/>
          <w:szCs w:val="28"/>
        </w:rPr>
        <w:t>ř</w:t>
      </w:r>
      <w:r w:rsidRPr="00E40EFE">
        <w:rPr>
          <w:b/>
          <w:sz w:val="28"/>
          <w:szCs w:val="28"/>
        </w:rPr>
        <w:t>editel</w:t>
      </w:r>
    </w:p>
    <w:p w:rsidR="00446523" w:rsidRPr="00D14CC9" w:rsidRDefault="00446523" w:rsidP="00446523">
      <w:pPr>
        <w:rPr>
          <w:sz w:val="32"/>
          <w:szCs w:val="32"/>
        </w:rPr>
      </w:pPr>
      <w:r w:rsidRPr="004479F3">
        <w:rPr>
          <w:sz w:val="32"/>
          <w:szCs w:val="32"/>
        </w:rPr>
        <w:lastRenderedPageBreak/>
        <w:t>Obsah</w:t>
      </w:r>
    </w:p>
    <w:p w:rsidR="00446523" w:rsidRPr="00D14CC9" w:rsidRDefault="00446523" w:rsidP="00446523">
      <w:pPr>
        <w:rPr>
          <w:sz w:val="28"/>
          <w:szCs w:val="28"/>
        </w:rPr>
      </w:pPr>
      <w:r w:rsidRPr="00D14CC9">
        <w:rPr>
          <w:sz w:val="28"/>
          <w:szCs w:val="28"/>
        </w:rPr>
        <w:t>Identifikace společnosti</w:t>
      </w:r>
      <w:r w:rsidR="005523C6">
        <w:rPr>
          <w:sz w:val="28"/>
          <w:szCs w:val="28"/>
        </w:rPr>
        <w:t>……………………………………………………………</w:t>
      </w:r>
      <w:r w:rsidR="00BF3071">
        <w:rPr>
          <w:sz w:val="28"/>
          <w:szCs w:val="28"/>
        </w:rPr>
        <w:tab/>
      </w:r>
      <w:r>
        <w:rPr>
          <w:sz w:val="28"/>
          <w:szCs w:val="28"/>
        </w:rPr>
        <w:t>3</w:t>
      </w:r>
    </w:p>
    <w:p w:rsidR="00446523" w:rsidRPr="00D14CC9" w:rsidRDefault="00446523" w:rsidP="00446523">
      <w:pPr>
        <w:rPr>
          <w:sz w:val="28"/>
          <w:szCs w:val="28"/>
        </w:rPr>
      </w:pPr>
      <w:r w:rsidRPr="00D14CC9">
        <w:rPr>
          <w:sz w:val="28"/>
          <w:szCs w:val="28"/>
        </w:rPr>
        <w:t xml:space="preserve">Kontakty </w:t>
      </w:r>
      <w:r>
        <w:rPr>
          <w:sz w:val="28"/>
          <w:szCs w:val="28"/>
        </w:rPr>
        <w:t>…</w:t>
      </w:r>
      <w:r w:rsidR="00BF3071">
        <w:rPr>
          <w:sz w:val="28"/>
          <w:szCs w:val="28"/>
        </w:rPr>
        <w:t>……………………………………………………………</w:t>
      </w:r>
      <w:r w:rsidR="00CE6503">
        <w:rPr>
          <w:sz w:val="28"/>
          <w:szCs w:val="28"/>
        </w:rPr>
        <w:t>……</w:t>
      </w:r>
      <w:r w:rsidR="00BF3071">
        <w:rPr>
          <w:sz w:val="28"/>
          <w:szCs w:val="28"/>
        </w:rPr>
        <w:t>…</w:t>
      </w:r>
      <w:r w:rsidR="00CE6503">
        <w:rPr>
          <w:sz w:val="28"/>
          <w:szCs w:val="28"/>
        </w:rPr>
        <w:t>……</w:t>
      </w:r>
      <w:r>
        <w:rPr>
          <w:sz w:val="28"/>
          <w:szCs w:val="28"/>
        </w:rPr>
        <w:t>3</w:t>
      </w:r>
    </w:p>
    <w:p w:rsidR="00446523" w:rsidRPr="00D14CC9" w:rsidRDefault="00446523" w:rsidP="00446523">
      <w:pPr>
        <w:rPr>
          <w:b/>
          <w:sz w:val="32"/>
          <w:szCs w:val="32"/>
        </w:rPr>
      </w:pPr>
      <w:r w:rsidRPr="00D14CC9">
        <w:rPr>
          <w:b/>
          <w:sz w:val="32"/>
          <w:szCs w:val="32"/>
        </w:rPr>
        <w:t>Domov pro seniory Nová Paka</w:t>
      </w:r>
      <w:r w:rsidR="005523C6">
        <w:rPr>
          <w:b/>
          <w:sz w:val="32"/>
          <w:szCs w:val="32"/>
        </w:rPr>
        <w:t>……………</w:t>
      </w:r>
      <w:proofErr w:type="gramStart"/>
      <w:r w:rsidR="005523C6">
        <w:rPr>
          <w:b/>
          <w:sz w:val="32"/>
          <w:szCs w:val="32"/>
        </w:rPr>
        <w:t>…….</w:t>
      </w:r>
      <w:proofErr w:type="gramEnd"/>
      <w:r w:rsidR="005523C6">
        <w:rPr>
          <w:b/>
          <w:sz w:val="32"/>
          <w:szCs w:val="32"/>
        </w:rPr>
        <w:t>………………</w:t>
      </w:r>
      <w:r w:rsidR="00CE6503">
        <w:rPr>
          <w:b/>
          <w:sz w:val="32"/>
          <w:szCs w:val="32"/>
        </w:rPr>
        <w:t xml:space="preserve">……. </w:t>
      </w:r>
      <w:r>
        <w:rPr>
          <w:b/>
          <w:sz w:val="32"/>
          <w:szCs w:val="32"/>
        </w:rPr>
        <w:t>4</w:t>
      </w:r>
    </w:p>
    <w:p w:rsidR="00446523" w:rsidRPr="00D14CC9" w:rsidRDefault="00446523" w:rsidP="00446523">
      <w:pPr>
        <w:rPr>
          <w:sz w:val="28"/>
          <w:szCs w:val="28"/>
        </w:rPr>
      </w:pPr>
      <w:r w:rsidRPr="00D14CC9">
        <w:rPr>
          <w:sz w:val="28"/>
          <w:szCs w:val="28"/>
        </w:rPr>
        <w:t>Cíle poskytování služeb</w:t>
      </w:r>
      <w:r w:rsidR="005523C6">
        <w:rPr>
          <w:sz w:val="28"/>
          <w:szCs w:val="28"/>
        </w:rPr>
        <w:t>………………………………………………………</w:t>
      </w:r>
      <w:proofErr w:type="gramStart"/>
      <w:r w:rsidR="005523C6">
        <w:rPr>
          <w:sz w:val="28"/>
          <w:szCs w:val="28"/>
        </w:rPr>
        <w:t>…….</w:t>
      </w:r>
      <w:proofErr w:type="gramEnd"/>
      <w:r>
        <w:rPr>
          <w:sz w:val="28"/>
          <w:szCs w:val="28"/>
        </w:rPr>
        <w:t>4</w:t>
      </w:r>
    </w:p>
    <w:p w:rsidR="00446523" w:rsidRPr="00D14CC9" w:rsidRDefault="00446523" w:rsidP="00446523">
      <w:pPr>
        <w:rPr>
          <w:sz w:val="28"/>
          <w:szCs w:val="28"/>
        </w:rPr>
      </w:pPr>
      <w:r w:rsidRPr="00D14CC9">
        <w:rPr>
          <w:sz w:val="28"/>
          <w:szCs w:val="28"/>
        </w:rPr>
        <w:t>Cílová skupina uživatelů</w:t>
      </w:r>
      <w:r>
        <w:rPr>
          <w:sz w:val="28"/>
          <w:szCs w:val="28"/>
        </w:rPr>
        <w:t>…………………………………………………………</w:t>
      </w:r>
      <w:r w:rsidR="00BF3071">
        <w:rPr>
          <w:sz w:val="28"/>
          <w:szCs w:val="28"/>
        </w:rPr>
        <w:tab/>
      </w:r>
      <w:r>
        <w:rPr>
          <w:sz w:val="28"/>
          <w:szCs w:val="28"/>
        </w:rPr>
        <w:t>4</w:t>
      </w:r>
    </w:p>
    <w:p w:rsidR="00446523" w:rsidRPr="00D14CC9" w:rsidRDefault="00446523" w:rsidP="00446523">
      <w:pPr>
        <w:rPr>
          <w:sz w:val="28"/>
          <w:szCs w:val="28"/>
        </w:rPr>
      </w:pPr>
      <w:r w:rsidRPr="00D14CC9">
        <w:rPr>
          <w:sz w:val="28"/>
          <w:szCs w:val="28"/>
        </w:rPr>
        <w:t>Věková kategorie uživatelů</w:t>
      </w:r>
      <w:r w:rsidR="00BF3071">
        <w:rPr>
          <w:sz w:val="28"/>
          <w:szCs w:val="28"/>
        </w:rPr>
        <w:t>……………………………………………………….</w:t>
      </w:r>
      <w:r w:rsidR="00BF3071">
        <w:rPr>
          <w:sz w:val="28"/>
          <w:szCs w:val="28"/>
        </w:rPr>
        <w:tab/>
      </w:r>
      <w:r>
        <w:rPr>
          <w:sz w:val="28"/>
          <w:szCs w:val="28"/>
        </w:rPr>
        <w:t>4</w:t>
      </w:r>
    </w:p>
    <w:p w:rsidR="00446523" w:rsidRPr="00D14CC9" w:rsidRDefault="00446523" w:rsidP="00446523">
      <w:pPr>
        <w:rPr>
          <w:sz w:val="28"/>
          <w:szCs w:val="28"/>
        </w:rPr>
      </w:pPr>
      <w:r w:rsidRPr="00D14CC9">
        <w:rPr>
          <w:sz w:val="28"/>
          <w:szCs w:val="28"/>
        </w:rPr>
        <w:t>Způsob poskytování služeb</w:t>
      </w:r>
      <w:r w:rsidR="00BF3071">
        <w:rPr>
          <w:sz w:val="28"/>
          <w:szCs w:val="28"/>
        </w:rPr>
        <w:t>………………………………………………………</w:t>
      </w:r>
      <w:r w:rsidR="00BF3071">
        <w:rPr>
          <w:sz w:val="28"/>
          <w:szCs w:val="28"/>
        </w:rPr>
        <w:tab/>
      </w:r>
      <w:r>
        <w:rPr>
          <w:sz w:val="28"/>
          <w:szCs w:val="28"/>
        </w:rPr>
        <w:t>4</w:t>
      </w:r>
    </w:p>
    <w:p w:rsidR="00446523" w:rsidRPr="00D14CC9" w:rsidRDefault="00446523" w:rsidP="00446523">
      <w:pPr>
        <w:rPr>
          <w:sz w:val="28"/>
          <w:szCs w:val="28"/>
        </w:rPr>
      </w:pPr>
      <w:r w:rsidRPr="00D14CC9">
        <w:rPr>
          <w:sz w:val="28"/>
          <w:szCs w:val="28"/>
        </w:rPr>
        <w:t>Poslání poskytování služeb</w:t>
      </w:r>
      <w:r w:rsidR="0083370E">
        <w:rPr>
          <w:sz w:val="28"/>
          <w:szCs w:val="28"/>
        </w:rPr>
        <w:t>……………………………</w:t>
      </w:r>
      <w:proofErr w:type="gramStart"/>
      <w:r w:rsidR="0083370E">
        <w:rPr>
          <w:sz w:val="28"/>
          <w:szCs w:val="28"/>
        </w:rPr>
        <w:t>…….</w:t>
      </w:r>
      <w:proofErr w:type="gramEnd"/>
      <w:r w:rsidR="0083370E">
        <w:rPr>
          <w:sz w:val="28"/>
          <w:szCs w:val="28"/>
        </w:rPr>
        <w:t>…………………….</w:t>
      </w:r>
      <w:r w:rsidR="00BF3071">
        <w:rPr>
          <w:sz w:val="28"/>
          <w:szCs w:val="28"/>
        </w:rPr>
        <w:t xml:space="preserve">  </w:t>
      </w:r>
      <w:r w:rsidR="0083370E">
        <w:rPr>
          <w:sz w:val="28"/>
          <w:szCs w:val="28"/>
        </w:rPr>
        <w:t>5</w:t>
      </w:r>
    </w:p>
    <w:p w:rsidR="00446523" w:rsidRPr="00D14CC9" w:rsidRDefault="00446523" w:rsidP="00446523">
      <w:pPr>
        <w:rPr>
          <w:sz w:val="28"/>
          <w:szCs w:val="28"/>
        </w:rPr>
      </w:pPr>
      <w:r w:rsidRPr="00D14CC9">
        <w:rPr>
          <w:sz w:val="28"/>
          <w:szCs w:val="28"/>
        </w:rPr>
        <w:t>Služby p</w:t>
      </w:r>
      <w:r>
        <w:rPr>
          <w:sz w:val="28"/>
          <w:szCs w:val="28"/>
        </w:rPr>
        <w:t>oskytované v domově p</w:t>
      </w:r>
      <w:r w:rsidR="00BF3071">
        <w:rPr>
          <w:sz w:val="28"/>
          <w:szCs w:val="28"/>
        </w:rPr>
        <w:t>ro seniory……………………………………</w:t>
      </w:r>
      <w:r w:rsidR="00BF3071">
        <w:rPr>
          <w:sz w:val="28"/>
          <w:szCs w:val="28"/>
        </w:rPr>
        <w:tab/>
      </w:r>
      <w:r>
        <w:rPr>
          <w:sz w:val="28"/>
          <w:szCs w:val="28"/>
        </w:rPr>
        <w:t>5</w:t>
      </w:r>
    </w:p>
    <w:p w:rsidR="00446523" w:rsidRPr="00D14CC9" w:rsidRDefault="00446523" w:rsidP="00446523">
      <w:pPr>
        <w:rPr>
          <w:sz w:val="28"/>
          <w:szCs w:val="28"/>
        </w:rPr>
      </w:pPr>
      <w:r w:rsidRPr="00D14CC9">
        <w:rPr>
          <w:sz w:val="28"/>
          <w:szCs w:val="28"/>
        </w:rPr>
        <w:t xml:space="preserve">Struktura klientů </w:t>
      </w:r>
      <w:r>
        <w:rPr>
          <w:sz w:val="28"/>
          <w:szCs w:val="28"/>
        </w:rPr>
        <w:t>v Domov</w:t>
      </w:r>
      <w:r w:rsidR="005523C6">
        <w:rPr>
          <w:sz w:val="28"/>
          <w:szCs w:val="28"/>
        </w:rPr>
        <w:t>ě pro seniory………………………………………</w:t>
      </w:r>
      <w:r w:rsidR="00BF3071">
        <w:rPr>
          <w:sz w:val="28"/>
          <w:szCs w:val="28"/>
        </w:rPr>
        <w:tab/>
      </w:r>
      <w:r w:rsidR="0083370E">
        <w:rPr>
          <w:sz w:val="28"/>
          <w:szCs w:val="28"/>
        </w:rPr>
        <w:t>6</w:t>
      </w:r>
    </w:p>
    <w:p w:rsidR="00446523" w:rsidRDefault="00446523" w:rsidP="00446523">
      <w:pPr>
        <w:rPr>
          <w:sz w:val="28"/>
          <w:szCs w:val="28"/>
        </w:rPr>
      </w:pPr>
      <w:r w:rsidRPr="00D14CC9">
        <w:rPr>
          <w:sz w:val="28"/>
          <w:szCs w:val="28"/>
        </w:rPr>
        <w:t>Úhrada poskytovaných služeb</w:t>
      </w:r>
      <w:r w:rsidR="00BF3071">
        <w:rPr>
          <w:sz w:val="28"/>
          <w:szCs w:val="28"/>
        </w:rPr>
        <w:t>……………………………………...……………</w:t>
      </w:r>
      <w:r w:rsidR="00BF3071">
        <w:rPr>
          <w:sz w:val="28"/>
          <w:szCs w:val="28"/>
        </w:rPr>
        <w:tab/>
      </w:r>
      <w:r w:rsidR="005559B7">
        <w:rPr>
          <w:sz w:val="28"/>
          <w:szCs w:val="28"/>
        </w:rPr>
        <w:t>9</w:t>
      </w:r>
    </w:p>
    <w:p w:rsidR="0083370E" w:rsidRPr="00D14CC9" w:rsidRDefault="0083370E" w:rsidP="00446523">
      <w:pPr>
        <w:rPr>
          <w:sz w:val="28"/>
          <w:szCs w:val="28"/>
        </w:rPr>
      </w:pPr>
      <w:r>
        <w:rPr>
          <w:sz w:val="28"/>
          <w:szCs w:val="28"/>
        </w:rPr>
        <w:t>Aktivi</w:t>
      </w:r>
      <w:r w:rsidR="00BF3071">
        <w:rPr>
          <w:sz w:val="28"/>
          <w:szCs w:val="28"/>
        </w:rPr>
        <w:t>zace………………………………………………………………………</w:t>
      </w:r>
      <w:r w:rsidR="00BF3071">
        <w:rPr>
          <w:sz w:val="28"/>
          <w:szCs w:val="28"/>
        </w:rPr>
        <w:tab/>
      </w:r>
      <w:r>
        <w:rPr>
          <w:sz w:val="28"/>
          <w:szCs w:val="28"/>
        </w:rPr>
        <w:t>10</w:t>
      </w:r>
    </w:p>
    <w:p w:rsidR="00446523" w:rsidRDefault="00446523" w:rsidP="00446523">
      <w:pPr>
        <w:rPr>
          <w:sz w:val="28"/>
          <w:szCs w:val="28"/>
        </w:rPr>
      </w:pPr>
      <w:r w:rsidRPr="00D14CC9">
        <w:rPr>
          <w:sz w:val="28"/>
          <w:szCs w:val="28"/>
        </w:rPr>
        <w:t>Aktivity v Ústavu sociálních služeb v Nové Pace 2013</w:t>
      </w:r>
      <w:r>
        <w:rPr>
          <w:sz w:val="28"/>
          <w:szCs w:val="28"/>
        </w:rPr>
        <w:t>…</w:t>
      </w:r>
      <w:proofErr w:type="gramStart"/>
      <w:r>
        <w:rPr>
          <w:sz w:val="28"/>
          <w:szCs w:val="28"/>
        </w:rPr>
        <w:t>…....</w:t>
      </w:r>
      <w:proofErr w:type="gramEnd"/>
      <w:r>
        <w:rPr>
          <w:sz w:val="28"/>
          <w:szCs w:val="28"/>
        </w:rPr>
        <w:t>……………………</w:t>
      </w:r>
      <w:r w:rsidR="0083370E">
        <w:rPr>
          <w:sz w:val="28"/>
          <w:szCs w:val="28"/>
        </w:rPr>
        <w:t>1</w:t>
      </w:r>
      <w:r w:rsidR="005559B7">
        <w:rPr>
          <w:sz w:val="28"/>
          <w:szCs w:val="28"/>
        </w:rPr>
        <w:t>1</w:t>
      </w:r>
    </w:p>
    <w:p w:rsidR="0083370E" w:rsidRPr="00D14CC9" w:rsidRDefault="00D07C23" w:rsidP="00446523">
      <w:pPr>
        <w:rPr>
          <w:sz w:val="28"/>
          <w:szCs w:val="28"/>
        </w:rPr>
      </w:pPr>
      <w:r>
        <w:rPr>
          <w:sz w:val="28"/>
          <w:szCs w:val="28"/>
        </w:rPr>
        <w:t xml:space="preserve">Vzdělávání zaměstnanců </w:t>
      </w:r>
      <w:r w:rsidR="005559B7">
        <w:rPr>
          <w:sz w:val="28"/>
          <w:szCs w:val="28"/>
        </w:rPr>
        <w:t>přímé péče</w:t>
      </w:r>
      <w:r w:rsidR="00BF3071">
        <w:rPr>
          <w:sz w:val="28"/>
          <w:szCs w:val="28"/>
        </w:rPr>
        <w:t>……………………………………</w:t>
      </w:r>
      <w:r>
        <w:rPr>
          <w:sz w:val="28"/>
          <w:szCs w:val="28"/>
        </w:rPr>
        <w:t>……</w:t>
      </w:r>
      <w:proofErr w:type="gramStart"/>
      <w:r>
        <w:rPr>
          <w:sz w:val="28"/>
          <w:szCs w:val="28"/>
        </w:rPr>
        <w:t>…….</w:t>
      </w:r>
      <w:proofErr w:type="gramEnd"/>
      <w:r w:rsidR="0083370E">
        <w:rPr>
          <w:sz w:val="28"/>
          <w:szCs w:val="28"/>
        </w:rPr>
        <w:t>12</w:t>
      </w:r>
    </w:p>
    <w:p w:rsidR="00446523" w:rsidRDefault="0083370E" w:rsidP="00446523">
      <w:pPr>
        <w:rPr>
          <w:sz w:val="28"/>
          <w:szCs w:val="28"/>
        </w:rPr>
      </w:pPr>
      <w:r>
        <w:rPr>
          <w:sz w:val="28"/>
          <w:szCs w:val="28"/>
        </w:rPr>
        <w:t>K</w:t>
      </w:r>
      <w:r w:rsidR="00446523" w:rsidRPr="00D14CC9">
        <w:rPr>
          <w:sz w:val="28"/>
          <w:szCs w:val="28"/>
        </w:rPr>
        <w:t>uchyně</w:t>
      </w:r>
      <w:r w:rsidR="00446523">
        <w:rPr>
          <w:sz w:val="28"/>
          <w:szCs w:val="28"/>
        </w:rPr>
        <w:t>………………………………………………………………</w:t>
      </w:r>
      <w:proofErr w:type="gramStart"/>
      <w:r w:rsidR="00446523">
        <w:rPr>
          <w:sz w:val="28"/>
          <w:szCs w:val="28"/>
        </w:rPr>
        <w:t>…….</w:t>
      </w:r>
      <w:proofErr w:type="gramEnd"/>
      <w:r w:rsidR="00446523">
        <w:rPr>
          <w:sz w:val="28"/>
          <w:szCs w:val="28"/>
        </w:rPr>
        <w:t>.…</w:t>
      </w:r>
      <w:r w:rsidR="00BF3071">
        <w:rPr>
          <w:sz w:val="28"/>
          <w:szCs w:val="28"/>
        </w:rPr>
        <w:tab/>
      </w:r>
      <w:r>
        <w:rPr>
          <w:sz w:val="28"/>
          <w:szCs w:val="28"/>
        </w:rPr>
        <w:t>1</w:t>
      </w:r>
      <w:r w:rsidR="00FB2C6B">
        <w:rPr>
          <w:sz w:val="28"/>
          <w:szCs w:val="28"/>
        </w:rPr>
        <w:t>4</w:t>
      </w:r>
    </w:p>
    <w:p w:rsidR="00446523" w:rsidRPr="00D14CC9" w:rsidRDefault="00446523" w:rsidP="00446523">
      <w:pPr>
        <w:rPr>
          <w:sz w:val="28"/>
          <w:szCs w:val="28"/>
        </w:rPr>
      </w:pPr>
      <w:r w:rsidRPr="00D14CC9">
        <w:rPr>
          <w:sz w:val="28"/>
          <w:szCs w:val="28"/>
        </w:rPr>
        <w:t>Finanční zabezpečení služby</w:t>
      </w:r>
      <w:r w:rsidR="00BF3071">
        <w:rPr>
          <w:sz w:val="28"/>
          <w:szCs w:val="28"/>
        </w:rPr>
        <w:t>……………………………</w:t>
      </w:r>
      <w:proofErr w:type="gramStart"/>
      <w:r w:rsidR="00BF3071">
        <w:rPr>
          <w:sz w:val="28"/>
          <w:szCs w:val="28"/>
        </w:rPr>
        <w:t>…….</w:t>
      </w:r>
      <w:proofErr w:type="gramEnd"/>
      <w:r w:rsidR="00BF3071">
        <w:rPr>
          <w:sz w:val="28"/>
          <w:szCs w:val="28"/>
        </w:rPr>
        <w:t>.………………</w:t>
      </w:r>
      <w:r w:rsidR="00BF3071">
        <w:rPr>
          <w:sz w:val="28"/>
          <w:szCs w:val="28"/>
        </w:rPr>
        <w:tab/>
      </w:r>
      <w:r w:rsidR="00280B4B">
        <w:rPr>
          <w:sz w:val="28"/>
          <w:szCs w:val="28"/>
        </w:rPr>
        <w:t>1</w:t>
      </w:r>
      <w:r w:rsidR="00FB2C6B">
        <w:rPr>
          <w:sz w:val="28"/>
          <w:szCs w:val="28"/>
        </w:rPr>
        <w:t>7</w:t>
      </w:r>
    </w:p>
    <w:p w:rsidR="00446523" w:rsidRPr="00D14CC9" w:rsidRDefault="00446523" w:rsidP="00446523">
      <w:pPr>
        <w:rPr>
          <w:color w:val="000000"/>
          <w:sz w:val="28"/>
          <w:szCs w:val="28"/>
        </w:rPr>
      </w:pPr>
      <w:r w:rsidRPr="00D14CC9">
        <w:rPr>
          <w:color w:val="000000"/>
          <w:sz w:val="28"/>
          <w:szCs w:val="28"/>
        </w:rPr>
        <w:t xml:space="preserve">Přehled nákladů a výnosů – Domova pro seniory </w:t>
      </w:r>
      <w:r w:rsidR="00BF3071">
        <w:rPr>
          <w:color w:val="000000"/>
          <w:sz w:val="28"/>
          <w:szCs w:val="28"/>
        </w:rPr>
        <w:t>………</w:t>
      </w:r>
      <w:proofErr w:type="gramStart"/>
      <w:r w:rsidR="00BF3071">
        <w:rPr>
          <w:color w:val="000000"/>
          <w:sz w:val="28"/>
          <w:szCs w:val="28"/>
        </w:rPr>
        <w:t>…….</w:t>
      </w:r>
      <w:proofErr w:type="gramEnd"/>
      <w:r w:rsidR="00BF3071">
        <w:rPr>
          <w:color w:val="000000"/>
          <w:sz w:val="28"/>
          <w:szCs w:val="28"/>
        </w:rPr>
        <w:t>.………………</w:t>
      </w:r>
      <w:r w:rsidR="00BF3071">
        <w:rPr>
          <w:color w:val="000000"/>
          <w:sz w:val="28"/>
          <w:szCs w:val="28"/>
        </w:rPr>
        <w:tab/>
      </w:r>
      <w:r w:rsidR="00D07C23">
        <w:rPr>
          <w:color w:val="000000"/>
          <w:sz w:val="28"/>
          <w:szCs w:val="28"/>
        </w:rPr>
        <w:t>1</w:t>
      </w:r>
      <w:r w:rsidR="00FB2C6B">
        <w:rPr>
          <w:color w:val="000000"/>
          <w:sz w:val="28"/>
          <w:szCs w:val="28"/>
        </w:rPr>
        <w:t>7</w:t>
      </w:r>
    </w:p>
    <w:p w:rsidR="00446523" w:rsidRPr="00D14CC9" w:rsidRDefault="00446523" w:rsidP="00446523">
      <w:pPr>
        <w:rPr>
          <w:b/>
          <w:bCs/>
          <w:sz w:val="32"/>
          <w:szCs w:val="32"/>
        </w:rPr>
      </w:pPr>
      <w:r w:rsidRPr="00D14CC9">
        <w:rPr>
          <w:b/>
          <w:bCs/>
          <w:sz w:val="32"/>
          <w:szCs w:val="32"/>
        </w:rPr>
        <w:t>Pečovatelská služba</w:t>
      </w:r>
      <w:r w:rsidR="00280B4B">
        <w:rPr>
          <w:b/>
          <w:bCs/>
          <w:sz w:val="32"/>
          <w:szCs w:val="32"/>
        </w:rPr>
        <w:t>……………………………………………………</w:t>
      </w:r>
      <w:r w:rsidR="00BF3071">
        <w:rPr>
          <w:b/>
          <w:bCs/>
          <w:sz w:val="32"/>
          <w:szCs w:val="32"/>
        </w:rPr>
        <w:tab/>
      </w:r>
      <w:r w:rsidR="00D07C23">
        <w:rPr>
          <w:b/>
          <w:bCs/>
          <w:sz w:val="32"/>
          <w:szCs w:val="32"/>
        </w:rPr>
        <w:t>1</w:t>
      </w:r>
      <w:r w:rsidR="00FB2C6B">
        <w:rPr>
          <w:b/>
          <w:bCs/>
          <w:sz w:val="32"/>
          <w:szCs w:val="32"/>
        </w:rPr>
        <w:t>9</w:t>
      </w:r>
    </w:p>
    <w:p w:rsidR="00446523" w:rsidRPr="00D14CC9" w:rsidRDefault="00446523" w:rsidP="00446523">
      <w:pPr>
        <w:rPr>
          <w:bCs/>
          <w:sz w:val="28"/>
          <w:szCs w:val="28"/>
        </w:rPr>
      </w:pPr>
      <w:r>
        <w:rPr>
          <w:bCs/>
          <w:sz w:val="28"/>
          <w:szCs w:val="28"/>
        </w:rPr>
        <w:t xml:space="preserve">Cíle poskytování </w:t>
      </w:r>
      <w:proofErr w:type="gramStart"/>
      <w:r>
        <w:rPr>
          <w:bCs/>
          <w:sz w:val="28"/>
          <w:szCs w:val="28"/>
        </w:rPr>
        <w:t>služ</w:t>
      </w:r>
      <w:r w:rsidR="00BF3071">
        <w:rPr>
          <w:bCs/>
          <w:sz w:val="28"/>
          <w:szCs w:val="28"/>
        </w:rPr>
        <w:t>by….</w:t>
      </w:r>
      <w:proofErr w:type="gramEnd"/>
      <w:r w:rsidR="00BF3071">
        <w:rPr>
          <w:bCs/>
          <w:sz w:val="28"/>
          <w:szCs w:val="28"/>
        </w:rPr>
        <w:t>.……………………………………………………</w:t>
      </w:r>
      <w:r w:rsidR="00CE6503">
        <w:rPr>
          <w:bCs/>
          <w:sz w:val="28"/>
          <w:szCs w:val="28"/>
        </w:rPr>
        <w:t>…...</w:t>
      </w:r>
      <w:r w:rsidR="00FB2C6B">
        <w:rPr>
          <w:bCs/>
          <w:sz w:val="28"/>
          <w:szCs w:val="28"/>
        </w:rPr>
        <w:t>19</w:t>
      </w:r>
    </w:p>
    <w:p w:rsidR="00446523" w:rsidRPr="00D14CC9" w:rsidRDefault="00446523" w:rsidP="00446523">
      <w:pPr>
        <w:rPr>
          <w:sz w:val="28"/>
          <w:szCs w:val="28"/>
        </w:rPr>
      </w:pPr>
      <w:r w:rsidRPr="00D14CC9">
        <w:rPr>
          <w:bCs/>
          <w:sz w:val="28"/>
          <w:szCs w:val="28"/>
        </w:rPr>
        <w:t>Pracovní doba</w:t>
      </w:r>
      <w:r>
        <w:rPr>
          <w:bCs/>
          <w:sz w:val="28"/>
          <w:szCs w:val="28"/>
        </w:rPr>
        <w:t>……</w:t>
      </w:r>
      <w:r w:rsidR="00BF3071">
        <w:rPr>
          <w:bCs/>
          <w:sz w:val="28"/>
          <w:szCs w:val="28"/>
        </w:rPr>
        <w:t>……………</w:t>
      </w:r>
      <w:proofErr w:type="gramStart"/>
      <w:r w:rsidR="00BF3071">
        <w:rPr>
          <w:bCs/>
          <w:sz w:val="28"/>
          <w:szCs w:val="28"/>
        </w:rPr>
        <w:t>…….</w:t>
      </w:r>
      <w:proofErr w:type="gramEnd"/>
      <w:r w:rsidR="00BF3071">
        <w:rPr>
          <w:bCs/>
          <w:sz w:val="28"/>
          <w:szCs w:val="28"/>
        </w:rPr>
        <w:t>.…………………………………………….</w:t>
      </w:r>
      <w:r w:rsidR="00BF3071">
        <w:rPr>
          <w:bCs/>
          <w:sz w:val="28"/>
          <w:szCs w:val="28"/>
        </w:rPr>
        <w:tab/>
      </w:r>
      <w:r w:rsidR="00D07C23">
        <w:rPr>
          <w:bCs/>
          <w:sz w:val="28"/>
          <w:szCs w:val="28"/>
        </w:rPr>
        <w:t>1</w:t>
      </w:r>
      <w:r w:rsidR="00FB2C6B">
        <w:rPr>
          <w:bCs/>
          <w:sz w:val="28"/>
          <w:szCs w:val="28"/>
        </w:rPr>
        <w:t>9</w:t>
      </w:r>
    </w:p>
    <w:p w:rsidR="00446523" w:rsidRPr="00D14CC9" w:rsidRDefault="00446523" w:rsidP="00446523">
      <w:pPr>
        <w:rPr>
          <w:bCs/>
          <w:sz w:val="28"/>
          <w:szCs w:val="28"/>
        </w:rPr>
      </w:pPr>
      <w:r w:rsidRPr="00D14CC9">
        <w:rPr>
          <w:bCs/>
          <w:sz w:val="28"/>
          <w:szCs w:val="28"/>
        </w:rPr>
        <w:t>Kapacita služby</w:t>
      </w:r>
      <w:r w:rsidR="00280B4B">
        <w:rPr>
          <w:bCs/>
          <w:sz w:val="28"/>
          <w:szCs w:val="28"/>
        </w:rPr>
        <w:t>……………………………………………………………………</w:t>
      </w:r>
      <w:r w:rsidR="00BF3071">
        <w:rPr>
          <w:bCs/>
          <w:sz w:val="28"/>
          <w:szCs w:val="28"/>
        </w:rPr>
        <w:tab/>
      </w:r>
      <w:r w:rsidR="00D07C23">
        <w:rPr>
          <w:bCs/>
          <w:sz w:val="28"/>
          <w:szCs w:val="28"/>
        </w:rPr>
        <w:t>1</w:t>
      </w:r>
      <w:r w:rsidR="00FB2C6B">
        <w:rPr>
          <w:bCs/>
          <w:sz w:val="28"/>
          <w:szCs w:val="28"/>
        </w:rPr>
        <w:t>9</w:t>
      </w:r>
    </w:p>
    <w:p w:rsidR="00446523" w:rsidRDefault="00446523" w:rsidP="00446523">
      <w:pPr>
        <w:rPr>
          <w:bCs/>
          <w:sz w:val="28"/>
          <w:szCs w:val="28"/>
        </w:rPr>
      </w:pPr>
      <w:r w:rsidRPr="00D14CC9">
        <w:rPr>
          <w:bCs/>
          <w:sz w:val="28"/>
          <w:szCs w:val="28"/>
        </w:rPr>
        <w:t>Personální zajištění služby</w:t>
      </w:r>
      <w:r w:rsidR="00BF3071">
        <w:rPr>
          <w:bCs/>
          <w:sz w:val="28"/>
          <w:szCs w:val="28"/>
        </w:rPr>
        <w:t>……………………………………………</w:t>
      </w:r>
      <w:r w:rsidR="004748D7">
        <w:rPr>
          <w:bCs/>
          <w:sz w:val="28"/>
          <w:szCs w:val="28"/>
        </w:rPr>
        <w:t>………</w:t>
      </w:r>
      <w:proofErr w:type="gramStart"/>
      <w:r w:rsidR="004748D7">
        <w:rPr>
          <w:bCs/>
          <w:sz w:val="28"/>
          <w:szCs w:val="28"/>
        </w:rPr>
        <w:t>…….</w:t>
      </w:r>
      <w:proofErr w:type="gramEnd"/>
      <w:r w:rsidR="00FB2C6B">
        <w:rPr>
          <w:bCs/>
          <w:sz w:val="28"/>
          <w:szCs w:val="28"/>
        </w:rPr>
        <w:t>20</w:t>
      </w:r>
    </w:p>
    <w:p w:rsidR="00D07C23" w:rsidRDefault="004748D7" w:rsidP="004748D7">
      <w:pPr>
        <w:tabs>
          <w:tab w:val="left" w:pos="2844"/>
        </w:tabs>
        <w:rPr>
          <w:bCs/>
          <w:sz w:val="28"/>
          <w:szCs w:val="28"/>
        </w:rPr>
      </w:pPr>
      <w:r>
        <w:rPr>
          <w:bCs/>
          <w:sz w:val="28"/>
          <w:szCs w:val="28"/>
        </w:rPr>
        <w:t>V</w:t>
      </w:r>
      <w:r w:rsidR="00D07C23">
        <w:rPr>
          <w:bCs/>
          <w:sz w:val="28"/>
          <w:szCs w:val="28"/>
        </w:rPr>
        <w:t>ěk klientů………....................................................................................</w:t>
      </w:r>
      <w:r>
        <w:rPr>
          <w:bCs/>
          <w:sz w:val="28"/>
          <w:szCs w:val="28"/>
        </w:rPr>
        <w:t>.</w:t>
      </w:r>
      <w:r w:rsidR="009F69E0">
        <w:rPr>
          <w:bCs/>
          <w:sz w:val="28"/>
          <w:szCs w:val="28"/>
        </w:rPr>
        <w:t>................</w:t>
      </w:r>
      <w:r w:rsidR="00FB2C6B">
        <w:rPr>
          <w:bCs/>
          <w:sz w:val="28"/>
          <w:szCs w:val="28"/>
        </w:rPr>
        <w:t>20</w:t>
      </w:r>
    </w:p>
    <w:p w:rsidR="00D07C23" w:rsidRDefault="00D07C23" w:rsidP="00446523">
      <w:pPr>
        <w:rPr>
          <w:bCs/>
          <w:sz w:val="28"/>
          <w:szCs w:val="28"/>
        </w:rPr>
      </w:pPr>
      <w:r>
        <w:rPr>
          <w:bCs/>
          <w:sz w:val="28"/>
          <w:szCs w:val="28"/>
        </w:rPr>
        <w:t>Rozdělení příspěvku na péči</w:t>
      </w:r>
      <w:r w:rsidR="009F69E0">
        <w:rPr>
          <w:bCs/>
          <w:sz w:val="28"/>
          <w:szCs w:val="28"/>
        </w:rPr>
        <w:t>…………………………………………………</w:t>
      </w:r>
      <w:proofErr w:type="gramStart"/>
      <w:r w:rsidR="009F69E0">
        <w:rPr>
          <w:bCs/>
          <w:sz w:val="28"/>
          <w:szCs w:val="28"/>
        </w:rPr>
        <w:t>…….</w:t>
      </w:r>
      <w:proofErr w:type="gramEnd"/>
      <w:r w:rsidR="009F69E0">
        <w:rPr>
          <w:bCs/>
          <w:sz w:val="28"/>
          <w:szCs w:val="28"/>
        </w:rPr>
        <w:t>.</w:t>
      </w:r>
      <w:r w:rsidR="004748D7">
        <w:rPr>
          <w:bCs/>
          <w:sz w:val="28"/>
          <w:szCs w:val="28"/>
        </w:rPr>
        <w:t>2</w:t>
      </w:r>
      <w:r w:rsidR="00FB2C6B">
        <w:rPr>
          <w:bCs/>
          <w:sz w:val="28"/>
          <w:szCs w:val="28"/>
        </w:rPr>
        <w:t>1</w:t>
      </w:r>
    </w:p>
    <w:p w:rsidR="00D07C23" w:rsidRPr="00280B4B" w:rsidRDefault="00D07C23" w:rsidP="00446523">
      <w:pPr>
        <w:rPr>
          <w:sz w:val="28"/>
          <w:szCs w:val="28"/>
        </w:rPr>
      </w:pPr>
      <w:r>
        <w:rPr>
          <w:sz w:val="28"/>
          <w:szCs w:val="28"/>
        </w:rPr>
        <w:t>Četnost poskytovaných služeb</w:t>
      </w:r>
      <w:r w:rsidR="009F69E0">
        <w:rPr>
          <w:sz w:val="28"/>
          <w:szCs w:val="28"/>
        </w:rPr>
        <w:t>……………………………………………………...</w:t>
      </w:r>
      <w:r w:rsidR="004748D7">
        <w:rPr>
          <w:sz w:val="28"/>
          <w:szCs w:val="28"/>
        </w:rPr>
        <w:t>2</w:t>
      </w:r>
      <w:r w:rsidR="00FB2C6B">
        <w:rPr>
          <w:sz w:val="28"/>
          <w:szCs w:val="28"/>
        </w:rPr>
        <w:t>1</w:t>
      </w:r>
    </w:p>
    <w:p w:rsidR="00446523" w:rsidRPr="00D14CC9" w:rsidRDefault="00446523" w:rsidP="00446523">
      <w:pPr>
        <w:rPr>
          <w:bCs/>
          <w:sz w:val="28"/>
          <w:szCs w:val="28"/>
        </w:rPr>
      </w:pPr>
      <w:r>
        <w:rPr>
          <w:sz w:val="28"/>
          <w:szCs w:val="28"/>
        </w:rPr>
        <w:t>Sazebník úkonů……</w:t>
      </w:r>
      <w:r w:rsidR="005523C6">
        <w:rPr>
          <w:sz w:val="28"/>
          <w:szCs w:val="28"/>
        </w:rPr>
        <w:t>………………………………………………………</w:t>
      </w:r>
      <w:proofErr w:type="gramStart"/>
      <w:r w:rsidR="005523C6">
        <w:rPr>
          <w:sz w:val="28"/>
          <w:szCs w:val="28"/>
        </w:rPr>
        <w:t>…….</w:t>
      </w:r>
      <w:proofErr w:type="gramEnd"/>
      <w:r w:rsidR="005523C6">
        <w:rPr>
          <w:sz w:val="28"/>
          <w:szCs w:val="28"/>
        </w:rPr>
        <w:t>.…2</w:t>
      </w:r>
      <w:r w:rsidR="00CE6503">
        <w:rPr>
          <w:sz w:val="28"/>
          <w:szCs w:val="28"/>
        </w:rPr>
        <w:t>2</w:t>
      </w:r>
    </w:p>
    <w:p w:rsidR="00446523" w:rsidRDefault="00446523" w:rsidP="00446523">
      <w:pPr>
        <w:rPr>
          <w:sz w:val="28"/>
          <w:szCs w:val="28"/>
        </w:rPr>
      </w:pPr>
      <w:r>
        <w:rPr>
          <w:sz w:val="28"/>
          <w:szCs w:val="28"/>
        </w:rPr>
        <w:t>Náklady a výnosy Pečovate</w:t>
      </w:r>
      <w:r w:rsidR="005523C6">
        <w:rPr>
          <w:sz w:val="28"/>
          <w:szCs w:val="28"/>
        </w:rPr>
        <w:t>lské služby…………………………</w:t>
      </w:r>
      <w:proofErr w:type="gramStart"/>
      <w:r w:rsidR="00BF3071">
        <w:rPr>
          <w:sz w:val="28"/>
          <w:szCs w:val="28"/>
        </w:rPr>
        <w:t>…….</w:t>
      </w:r>
      <w:proofErr w:type="gramEnd"/>
      <w:r w:rsidR="00BF3071">
        <w:rPr>
          <w:sz w:val="28"/>
          <w:szCs w:val="28"/>
        </w:rPr>
        <w:t xml:space="preserve">………….. </w:t>
      </w:r>
      <w:r w:rsidR="00BF3071">
        <w:rPr>
          <w:sz w:val="28"/>
          <w:szCs w:val="28"/>
        </w:rPr>
        <w:tab/>
      </w:r>
      <w:r>
        <w:rPr>
          <w:sz w:val="28"/>
          <w:szCs w:val="28"/>
        </w:rPr>
        <w:t>2</w:t>
      </w:r>
      <w:r w:rsidR="004748D7">
        <w:rPr>
          <w:sz w:val="28"/>
          <w:szCs w:val="28"/>
        </w:rPr>
        <w:t>2</w:t>
      </w:r>
    </w:p>
    <w:p w:rsidR="00446523" w:rsidRDefault="00446523" w:rsidP="00446523">
      <w:pPr>
        <w:rPr>
          <w:b/>
          <w:sz w:val="32"/>
          <w:szCs w:val="32"/>
        </w:rPr>
      </w:pPr>
      <w:r w:rsidRPr="00D14CC9">
        <w:rPr>
          <w:b/>
          <w:sz w:val="32"/>
          <w:szCs w:val="32"/>
        </w:rPr>
        <w:t>ÚSSM</w:t>
      </w:r>
      <w:r w:rsidR="00280B4B">
        <w:rPr>
          <w:b/>
          <w:sz w:val="32"/>
          <w:szCs w:val="32"/>
        </w:rPr>
        <w:t>……………………………………………………</w:t>
      </w:r>
      <w:proofErr w:type="gramStart"/>
      <w:r w:rsidR="00280B4B">
        <w:rPr>
          <w:b/>
          <w:sz w:val="32"/>
          <w:szCs w:val="32"/>
        </w:rPr>
        <w:t>…….</w:t>
      </w:r>
      <w:proofErr w:type="gramEnd"/>
      <w:r w:rsidR="00280B4B">
        <w:rPr>
          <w:b/>
          <w:sz w:val="32"/>
          <w:szCs w:val="32"/>
        </w:rPr>
        <w:t>……..…</w:t>
      </w:r>
      <w:r w:rsidR="00BF3071">
        <w:rPr>
          <w:b/>
          <w:sz w:val="32"/>
          <w:szCs w:val="32"/>
        </w:rPr>
        <w:tab/>
      </w:r>
      <w:r w:rsidR="00280B4B">
        <w:rPr>
          <w:b/>
          <w:sz w:val="32"/>
          <w:szCs w:val="32"/>
        </w:rPr>
        <w:t>2</w:t>
      </w:r>
      <w:r w:rsidR="00FB2C6B">
        <w:rPr>
          <w:b/>
          <w:sz w:val="32"/>
          <w:szCs w:val="32"/>
        </w:rPr>
        <w:t>4</w:t>
      </w:r>
    </w:p>
    <w:p w:rsidR="00446523" w:rsidRPr="00D14CC9" w:rsidRDefault="00446523" w:rsidP="00446523">
      <w:pPr>
        <w:rPr>
          <w:sz w:val="28"/>
          <w:szCs w:val="28"/>
        </w:rPr>
      </w:pPr>
      <w:r w:rsidRPr="00D14CC9">
        <w:rPr>
          <w:sz w:val="28"/>
          <w:szCs w:val="28"/>
        </w:rPr>
        <w:t>Roční účetní uzávěrka</w:t>
      </w:r>
      <w:r w:rsidR="00280B4B">
        <w:rPr>
          <w:sz w:val="28"/>
          <w:szCs w:val="28"/>
        </w:rPr>
        <w:t>……………………………</w:t>
      </w:r>
      <w:proofErr w:type="gramStart"/>
      <w:r w:rsidR="00280B4B">
        <w:rPr>
          <w:sz w:val="28"/>
          <w:szCs w:val="28"/>
        </w:rPr>
        <w:t>…….</w:t>
      </w:r>
      <w:proofErr w:type="gramEnd"/>
      <w:r w:rsidR="00280B4B">
        <w:rPr>
          <w:sz w:val="28"/>
          <w:szCs w:val="28"/>
        </w:rPr>
        <w:t>.……………………….…</w:t>
      </w:r>
      <w:r w:rsidR="00BF3071">
        <w:rPr>
          <w:sz w:val="28"/>
          <w:szCs w:val="28"/>
        </w:rPr>
        <w:tab/>
      </w:r>
      <w:r w:rsidR="00280B4B">
        <w:rPr>
          <w:sz w:val="28"/>
          <w:szCs w:val="28"/>
        </w:rPr>
        <w:t>2</w:t>
      </w:r>
      <w:r w:rsidR="00FB2C6B">
        <w:rPr>
          <w:sz w:val="28"/>
          <w:szCs w:val="28"/>
        </w:rPr>
        <w:t>4</w:t>
      </w:r>
    </w:p>
    <w:p w:rsidR="00446523" w:rsidRPr="00D14CC9" w:rsidRDefault="00446523" w:rsidP="00446523">
      <w:pPr>
        <w:rPr>
          <w:sz w:val="28"/>
          <w:szCs w:val="28"/>
        </w:rPr>
      </w:pPr>
      <w:r w:rsidRPr="00D14CC9">
        <w:rPr>
          <w:sz w:val="28"/>
          <w:szCs w:val="28"/>
        </w:rPr>
        <w:t xml:space="preserve">Personální zabezpečení </w:t>
      </w:r>
      <w:r>
        <w:rPr>
          <w:sz w:val="28"/>
          <w:szCs w:val="28"/>
        </w:rPr>
        <w:t>ÚSSM..................................................</w:t>
      </w:r>
      <w:r w:rsidR="00BF3071">
        <w:rPr>
          <w:sz w:val="28"/>
          <w:szCs w:val="28"/>
        </w:rPr>
        <w:t>...............................</w:t>
      </w:r>
      <w:r w:rsidR="00BF3071">
        <w:rPr>
          <w:sz w:val="28"/>
          <w:szCs w:val="28"/>
        </w:rPr>
        <w:tab/>
      </w:r>
      <w:r w:rsidR="00280B4B">
        <w:rPr>
          <w:sz w:val="28"/>
          <w:szCs w:val="28"/>
        </w:rPr>
        <w:t>2</w:t>
      </w:r>
      <w:r w:rsidR="00FB2C6B">
        <w:rPr>
          <w:sz w:val="28"/>
          <w:szCs w:val="28"/>
        </w:rPr>
        <w:t>5</w:t>
      </w:r>
    </w:p>
    <w:p w:rsidR="00446523" w:rsidRPr="00D14CC9" w:rsidRDefault="00446523" w:rsidP="00446523">
      <w:pPr>
        <w:rPr>
          <w:sz w:val="28"/>
          <w:szCs w:val="28"/>
        </w:rPr>
      </w:pPr>
      <w:r>
        <w:rPr>
          <w:sz w:val="28"/>
          <w:szCs w:val="28"/>
        </w:rPr>
        <w:t>Počet zaměstnanců……………………………………………………</w:t>
      </w:r>
      <w:r w:rsidR="00BF3071">
        <w:rPr>
          <w:sz w:val="28"/>
          <w:szCs w:val="28"/>
        </w:rPr>
        <w:t>……………</w:t>
      </w:r>
      <w:r w:rsidR="00BF3071">
        <w:rPr>
          <w:sz w:val="28"/>
          <w:szCs w:val="28"/>
        </w:rPr>
        <w:tab/>
      </w:r>
      <w:r w:rsidR="00280B4B">
        <w:rPr>
          <w:sz w:val="28"/>
          <w:szCs w:val="28"/>
        </w:rPr>
        <w:t>2</w:t>
      </w:r>
      <w:r w:rsidR="00FB2C6B">
        <w:rPr>
          <w:sz w:val="28"/>
          <w:szCs w:val="28"/>
        </w:rPr>
        <w:t>5</w:t>
      </w:r>
    </w:p>
    <w:p w:rsidR="00446523" w:rsidRDefault="00446523" w:rsidP="00446523">
      <w:pPr>
        <w:rPr>
          <w:sz w:val="28"/>
          <w:szCs w:val="28"/>
        </w:rPr>
      </w:pPr>
      <w:r>
        <w:rPr>
          <w:sz w:val="28"/>
          <w:szCs w:val="28"/>
        </w:rPr>
        <w:t>Doba pracovního po</w:t>
      </w:r>
      <w:r w:rsidR="004748D7">
        <w:rPr>
          <w:sz w:val="28"/>
          <w:szCs w:val="28"/>
        </w:rPr>
        <w:t>měru……………………………………………...…………</w:t>
      </w:r>
      <w:r w:rsidR="009F69E0">
        <w:rPr>
          <w:sz w:val="28"/>
          <w:szCs w:val="28"/>
        </w:rPr>
        <w:t>..</w:t>
      </w:r>
      <w:r w:rsidR="004748D7">
        <w:rPr>
          <w:sz w:val="28"/>
          <w:szCs w:val="28"/>
        </w:rPr>
        <w:t>.</w:t>
      </w:r>
      <w:r w:rsidR="00280B4B">
        <w:rPr>
          <w:sz w:val="28"/>
          <w:szCs w:val="28"/>
        </w:rPr>
        <w:t>2</w:t>
      </w:r>
      <w:r w:rsidR="00FB2C6B">
        <w:rPr>
          <w:sz w:val="28"/>
          <w:szCs w:val="28"/>
        </w:rPr>
        <w:t>5</w:t>
      </w:r>
    </w:p>
    <w:p w:rsidR="004748D7" w:rsidRDefault="004748D7" w:rsidP="00446523">
      <w:pPr>
        <w:rPr>
          <w:sz w:val="28"/>
          <w:szCs w:val="28"/>
        </w:rPr>
      </w:pPr>
      <w:r>
        <w:rPr>
          <w:sz w:val="28"/>
          <w:szCs w:val="28"/>
        </w:rPr>
        <w:t>Věkové složení zaměstnanců………………………………………………………2</w:t>
      </w:r>
      <w:r w:rsidR="00FB2C6B">
        <w:rPr>
          <w:sz w:val="28"/>
          <w:szCs w:val="28"/>
        </w:rPr>
        <w:t>5</w:t>
      </w:r>
    </w:p>
    <w:p w:rsidR="00280B4B" w:rsidRDefault="00280B4B" w:rsidP="00446523">
      <w:pPr>
        <w:rPr>
          <w:sz w:val="28"/>
          <w:szCs w:val="28"/>
        </w:rPr>
      </w:pPr>
      <w:r>
        <w:rPr>
          <w:sz w:val="28"/>
          <w:szCs w:val="28"/>
        </w:rPr>
        <w:t>Průměrný měsíční hrubý plat………………………………………………………</w:t>
      </w:r>
      <w:r w:rsidR="00BF3071">
        <w:rPr>
          <w:sz w:val="28"/>
          <w:szCs w:val="28"/>
        </w:rPr>
        <w:tab/>
      </w:r>
      <w:r>
        <w:rPr>
          <w:sz w:val="28"/>
          <w:szCs w:val="28"/>
        </w:rPr>
        <w:t>2</w:t>
      </w:r>
      <w:r w:rsidR="00FB2C6B">
        <w:rPr>
          <w:sz w:val="28"/>
          <w:szCs w:val="28"/>
        </w:rPr>
        <w:t>5</w:t>
      </w:r>
    </w:p>
    <w:p w:rsidR="00280B4B" w:rsidRDefault="00280B4B" w:rsidP="00446523">
      <w:pPr>
        <w:rPr>
          <w:sz w:val="28"/>
          <w:szCs w:val="28"/>
        </w:rPr>
      </w:pPr>
      <w:r>
        <w:rPr>
          <w:sz w:val="28"/>
          <w:szCs w:val="28"/>
        </w:rPr>
        <w:t>Průměrná nemocnost………………………………………………………………</w:t>
      </w:r>
      <w:r w:rsidR="00BF3071">
        <w:rPr>
          <w:sz w:val="28"/>
          <w:szCs w:val="28"/>
        </w:rPr>
        <w:tab/>
      </w:r>
      <w:r>
        <w:rPr>
          <w:sz w:val="28"/>
          <w:szCs w:val="28"/>
        </w:rPr>
        <w:t>2</w:t>
      </w:r>
      <w:r w:rsidR="00FB2C6B">
        <w:rPr>
          <w:sz w:val="28"/>
          <w:szCs w:val="28"/>
        </w:rPr>
        <w:t>5</w:t>
      </w:r>
    </w:p>
    <w:p w:rsidR="00FB2C6B" w:rsidRDefault="00FB2C6B" w:rsidP="00FB2C6B">
      <w:pPr>
        <w:rPr>
          <w:sz w:val="28"/>
          <w:szCs w:val="28"/>
        </w:rPr>
      </w:pPr>
      <w:r>
        <w:rPr>
          <w:sz w:val="28"/>
          <w:szCs w:val="28"/>
        </w:rPr>
        <w:t>Vzdělání zaměstnanců……………………………………………………………...26</w:t>
      </w:r>
    </w:p>
    <w:p w:rsidR="004748D7" w:rsidRPr="00D14CC9" w:rsidRDefault="004748D7" w:rsidP="00446523">
      <w:pPr>
        <w:rPr>
          <w:sz w:val="28"/>
          <w:szCs w:val="28"/>
        </w:rPr>
      </w:pPr>
      <w:r>
        <w:rPr>
          <w:sz w:val="28"/>
          <w:szCs w:val="28"/>
        </w:rPr>
        <w:t>Kontrolní č</w:t>
      </w:r>
      <w:r w:rsidR="009F69E0">
        <w:rPr>
          <w:sz w:val="28"/>
          <w:szCs w:val="28"/>
        </w:rPr>
        <w:t>innost…………………………………………………………………...</w:t>
      </w:r>
      <w:r>
        <w:rPr>
          <w:sz w:val="28"/>
          <w:szCs w:val="28"/>
        </w:rPr>
        <w:t>2</w:t>
      </w:r>
      <w:r w:rsidR="00FB2C6B">
        <w:rPr>
          <w:sz w:val="28"/>
          <w:szCs w:val="28"/>
        </w:rPr>
        <w:t>6</w:t>
      </w:r>
    </w:p>
    <w:p w:rsidR="00446523" w:rsidRPr="00D14CC9" w:rsidRDefault="00446523" w:rsidP="00446523">
      <w:pPr>
        <w:rPr>
          <w:sz w:val="28"/>
          <w:szCs w:val="28"/>
        </w:rPr>
      </w:pPr>
      <w:r w:rsidRPr="00D14CC9">
        <w:rPr>
          <w:sz w:val="28"/>
          <w:szCs w:val="28"/>
        </w:rPr>
        <w:t>Získání informací o zařízení</w:t>
      </w:r>
      <w:r w:rsidR="00BF3071">
        <w:rPr>
          <w:sz w:val="28"/>
          <w:szCs w:val="28"/>
        </w:rPr>
        <w:t>…………………………………………………</w:t>
      </w:r>
      <w:proofErr w:type="gramStart"/>
      <w:r w:rsidR="00BF3071">
        <w:rPr>
          <w:sz w:val="28"/>
          <w:szCs w:val="28"/>
        </w:rPr>
        <w:t>…</w:t>
      </w:r>
      <w:r w:rsidR="00CE6503">
        <w:rPr>
          <w:sz w:val="28"/>
          <w:szCs w:val="28"/>
        </w:rPr>
        <w:t>….</w:t>
      </w:r>
      <w:proofErr w:type="gramEnd"/>
      <w:r w:rsidR="00CE6503">
        <w:rPr>
          <w:sz w:val="28"/>
          <w:szCs w:val="28"/>
        </w:rPr>
        <w:t>.</w:t>
      </w:r>
      <w:r w:rsidR="00280B4B">
        <w:rPr>
          <w:sz w:val="28"/>
          <w:szCs w:val="28"/>
        </w:rPr>
        <w:t>2</w:t>
      </w:r>
      <w:r w:rsidR="00FB2C6B">
        <w:rPr>
          <w:sz w:val="28"/>
          <w:szCs w:val="28"/>
        </w:rPr>
        <w:t>6</w:t>
      </w:r>
    </w:p>
    <w:p w:rsidR="00446523" w:rsidRPr="0083370E" w:rsidRDefault="00446523" w:rsidP="00446523">
      <w:pPr>
        <w:rPr>
          <w:sz w:val="28"/>
          <w:szCs w:val="28"/>
        </w:rPr>
      </w:pPr>
      <w:r>
        <w:rPr>
          <w:sz w:val="28"/>
          <w:szCs w:val="28"/>
        </w:rPr>
        <w:t>Poděkování…</w:t>
      </w:r>
      <w:r w:rsidR="00BF3071">
        <w:rPr>
          <w:sz w:val="28"/>
          <w:szCs w:val="28"/>
        </w:rPr>
        <w:t>………………………………………………………</w:t>
      </w:r>
      <w:proofErr w:type="gramStart"/>
      <w:r w:rsidR="00BF3071">
        <w:rPr>
          <w:sz w:val="28"/>
          <w:szCs w:val="28"/>
        </w:rPr>
        <w:t>…….</w:t>
      </w:r>
      <w:proofErr w:type="gramEnd"/>
      <w:r w:rsidR="00BF3071">
        <w:rPr>
          <w:sz w:val="28"/>
          <w:szCs w:val="28"/>
        </w:rPr>
        <w:t>.……</w:t>
      </w:r>
      <w:r w:rsidR="00CE6503">
        <w:rPr>
          <w:sz w:val="28"/>
          <w:szCs w:val="28"/>
        </w:rPr>
        <w:t>…..</w:t>
      </w:r>
      <w:r w:rsidR="00BF3071">
        <w:rPr>
          <w:sz w:val="28"/>
          <w:szCs w:val="28"/>
        </w:rPr>
        <w:t>2</w:t>
      </w:r>
      <w:r w:rsidR="00FB2C6B">
        <w:rPr>
          <w:sz w:val="28"/>
          <w:szCs w:val="28"/>
        </w:rPr>
        <w:t>6</w:t>
      </w:r>
    </w:p>
    <w:p w:rsidR="00781402" w:rsidRPr="00793368" w:rsidRDefault="00781402" w:rsidP="00446523">
      <w:pPr>
        <w:pStyle w:val="Nadpis1"/>
        <w:keepNext/>
        <w:keepLines/>
        <w:spacing w:before="600" w:beforeAutospacing="0" w:after="120" w:afterAutospacing="0"/>
        <w:rPr>
          <w:b w:val="0"/>
        </w:rPr>
      </w:pPr>
      <w:bookmarkStart w:id="0" w:name="_Toc319952223"/>
      <w:r w:rsidRPr="00793368">
        <w:rPr>
          <w:b w:val="0"/>
        </w:rPr>
        <w:lastRenderedPageBreak/>
        <w:t>Identifikace společnosti</w:t>
      </w:r>
      <w:bookmarkEnd w:id="0"/>
    </w:p>
    <w:p w:rsidR="00781402" w:rsidRPr="00B04DFE" w:rsidRDefault="00781402" w:rsidP="00781402">
      <w:pPr>
        <w:rPr>
          <w:sz w:val="28"/>
          <w:szCs w:val="28"/>
        </w:rPr>
      </w:pPr>
      <w:r w:rsidRPr="00B04DFE">
        <w:rPr>
          <w:b/>
          <w:sz w:val="28"/>
          <w:szCs w:val="28"/>
        </w:rPr>
        <w:t>Jméno společnosti</w:t>
      </w:r>
      <w:r w:rsidRPr="00793368">
        <w:rPr>
          <w:b/>
          <w:sz w:val="28"/>
          <w:szCs w:val="28"/>
        </w:rPr>
        <w:t>:</w:t>
      </w:r>
      <w:r>
        <w:rPr>
          <w:sz w:val="28"/>
          <w:szCs w:val="28"/>
        </w:rPr>
        <w:t xml:space="preserve"> </w:t>
      </w:r>
      <w:r w:rsidRPr="00B04DFE">
        <w:rPr>
          <w:sz w:val="28"/>
          <w:szCs w:val="28"/>
        </w:rPr>
        <w:t>Ústav so</w:t>
      </w:r>
      <w:r>
        <w:rPr>
          <w:sz w:val="28"/>
          <w:szCs w:val="28"/>
        </w:rPr>
        <w:t>ciálních služeb města Nové Paky</w:t>
      </w:r>
      <w:r w:rsidRPr="00B04DFE">
        <w:rPr>
          <w:sz w:val="28"/>
          <w:szCs w:val="28"/>
        </w:rPr>
        <w:t xml:space="preserve"> </w:t>
      </w:r>
    </w:p>
    <w:p w:rsidR="00781402" w:rsidRPr="00B04DFE" w:rsidRDefault="00781402" w:rsidP="00781402">
      <w:pPr>
        <w:rPr>
          <w:sz w:val="28"/>
          <w:szCs w:val="28"/>
        </w:rPr>
      </w:pPr>
      <w:r w:rsidRPr="00793368">
        <w:rPr>
          <w:b/>
          <w:sz w:val="28"/>
          <w:szCs w:val="28"/>
        </w:rPr>
        <w:t>Právní forma:</w:t>
      </w:r>
      <w:r>
        <w:rPr>
          <w:sz w:val="28"/>
          <w:szCs w:val="28"/>
        </w:rPr>
        <w:t xml:space="preserve"> </w:t>
      </w:r>
      <w:r w:rsidRPr="00B04DFE">
        <w:rPr>
          <w:sz w:val="28"/>
          <w:szCs w:val="28"/>
        </w:rPr>
        <w:t xml:space="preserve">příspěvková organizace   </w:t>
      </w:r>
    </w:p>
    <w:p w:rsidR="00781402" w:rsidRDefault="00781402" w:rsidP="00781402">
      <w:pPr>
        <w:rPr>
          <w:sz w:val="28"/>
          <w:szCs w:val="28"/>
        </w:rPr>
      </w:pPr>
      <w:r>
        <w:rPr>
          <w:b/>
          <w:sz w:val="28"/>
          <w:szCs w:val="28"/>
        </w:rPr>
        <w:t>Zřizovatel</w:t>
      </w:r>
      <w:r w:rsidRPr="00B04DFE">
        <w:rPr>
          <w:b/>
          <w:sz w:val="28"/>
          <w:szCs w:val="28"/>
        </w:rPr>
        <w:t>:</w:t>
      </w:r>
      <w:r>
        <w:rPr>
          <w:b/>
          <w:sz w:val="28"/>
          <w:szCs w:val="28"/>
        </w:rPr>
        <w:t xml:space="preserve"> </w:t>
      </w:r>
      <w:r>
        <w:rPr>
          <w:sz w:val="28"/>
          <w:szCs w:val="28"/>
        </w:rPr>
        <w:t>Město Nová Paka</w:t>
      </w:r>
    </w:p>
    <w:p w:rsidR="00781402" w:rsidRDefault="00781402" w:rsidP="00781402">
      <w:pPr>
        <w:rPr>
          <w:sz w:val="28"/>
          <w:szCs w:val="28"/>
        </w:rPr>
      </w:pPr>
      <w:r>
        <w:rPr>
          <w:b/>
          <w:sz w:val="28"/>
          <w:szCs w:val="28"/>
        </w:rPr>
        <w:t>Adresa zřizovatele</w:t>
      </w:r>
      <w:r w:rsidRPr="00B04DFE">
        <w:rPr>
          <w:b/>
          <w:sz w:val="28"/>
          <w:szCs w:val="28"/>
        </w:rPr>
        <w:t>:</w:t>
      </w:r>
      <w:r>
        <w:rPr>
          <w:sz w:val="28"/>
          <w:szCs w:val="28"/>
        </w:rPr>
        <w:t xml:space="preserve"> </w:t>
      </w:r>
      <w:r w:rsidRPr="00B04DFE">
        <w:rPr>
          <w:sz w:val="28"/>
          <w:szCs w:val="28"/>
        </w:rPr>
        <w:t>Dukelské nám. 39, Nová Paka</w:t>
      </w:r>
      <w:r>
        <w:rPr>
          <w:sz w:val="28"/>
          <w:szCs w:val="28"/>
        </w:rPr>
        <w:t xml:space="preserve">, </w:t>
      </w:r>
      <w:r w:rsidRPr="00B04DFE">
        <w:rPr>
          <w:sz w:val="28"/>
          <w:szCs w:val="28"/>
        </w:rPr>
        <w:t xml:space="preserve">509 01    </w:t>
      </w:r>
    </w:p>
    <w:p w:rsidR="00781402" w:rsidRDefault="00781402" w:rsidP="00781402">
      <w:pPr>
        <w:rPr>
          <w:sz w:val="28"/>
          <w:szCs w:val="28"/>
        </w:rPr>
      </w:pPr>
      <w:r w:rsidRPr="00B04DFE">
        <w:rPr>
          <w:b/>
          <w:sz w:val="28"/>
          <w:szCs w:val="28"/>
        </w:rPr>
        <w:t>Předmět činnosti:</w:t>
      </w:r>
      <w:r>
        <w:rPr>
          <w:b/>
          <w:sz w:val="28"/>
          <w:szCs w:val="28"/>
        </w:rPr>
        <w:t xml:space="preserve"> </w:t>
      </w:r>
      <w:r>
        <w:rPr>
          <w:sz w:val="28"/>
          <w:szCs w:val="28"/>
        </w:rPr>
        <w:t>poskytování</w:t>
      </w:r>
      <w:r w:rsidRPr="00B04DFE">
        <w:rPr>
          <w:sz w:val="28"/>
          <w:szCs w:val="28"/>
        </w:rPr>
        <w:t xml:space="preserve"> sociální</w:t>
      </w:r>
      <w:r>
        <w:rPr>
          <w:sz w:val="28"/>
          <w:szCs w:val="28"/>
        </w:rPr>
        <w:t>ch služeb</w:t>
      </w:r>
      <w:r w:rsidRPr="00B04DFE">
        <w:rPr>
          <w:sz w:val="28"/>
          <w:szCs w:val="28"/>
        </w:rPr>
        <w:t xml:space="preserve"> občanům, kteří mají sníženou </w:t>
      </w:r>
    </w:p>
    <w:p w:rsidR="00781402" w:rsidRDefault="00781402" w:rsidP="00781402">
      <w:pPr>
        <w:rPr>
          <w:sz w:val="28"/>
          <w:szCs w:val="28"/>
        </w:rPr>
      </w:pPr>
      <w:r>
        <w:rPr>
          <w:sz w:val="28"/>
          <w:szCs w:val="28"/>
        </w:rPr>
        <w:t xml:space="preserve">                               s</w:t>
      </w:r>
      <w:r w:rsidRPr="00B04DFE">
        <w:rPr>
          <w:sz w:val="28"/>
          <w:szCs w:val="28"/>
        </w:rPr>
        <w:t>oběstačnost zejména z důvodu věku, trvalé</w:t>
      </w:r>
      <w:r>
        <w:rPr>
          <w:sz w:val="28"/>
          <w:szCs w:val="28"/>
        </w:rPr>
        <w:t xml:space="preserve"> změny  </w:t>
      </w:r>
    </w:p>
    <w:p w:rsidR="00781402" w:rsidRDefault="00781402" w:rsidP="00781402">
      <w:pPr>
        <w:rPr>
          <w:sz w:val="28"/>
          <w:szCs w:val="28"/>
        </w:rPr>
      </w:pPr>
      <w:r>
        <w:rPr>
          <w:sz w:val="28"/>
          <w:szCs w:val="28"/>
        </w:rPr>
        <w:t xml:space="preserve">                               </w:t>
      </w:r>
      <w:r w:rsidRPr="00B04DFE">
        <w:rPr>
          <w:sz w:val="28"/>
          <w:szCs w:val="28"/>
        </w:rPr>
        <w:t xml:space="preserve">zdravotního stavu nebo </w:t>
      </w:r>
      <w:r>
        <w:rPr>
          <w:sz w:val="28"/>
          <w:szCs w:val="28"/>
        </w:rPr>
        <w:t xml:space="preserve">zdravotního postižení a jejichž         </w:t>
      </w:r>
    </w:p>
    <w:p w:rsidR="00781402" w:rsidRDefault="00781402" w:rsidP="00781402">
      <w:pPr>
        <w:rPr>
          <w:sz w:val="28"/>
          <w:szCs w:val="28"/>
        </w:rPr>
      </w:pPr>
      <w:r>
        <w:rPr>
          <w:sz w:val="28"/>
          <w:szCs w:val="28"/>
        </w:rPr>
        <w:t xml:space="preserve">                               </w:t>
      </w:r>
      <w:r w:rsidRPr="00B04DFE">
        <w:rPr>
          <w:sz w:val="28"/>
          <w:szCs w:val="28"/>
        </w:rPr>
        <w:t>situace</w:t>
      </w:r>
      <w:r>
        <w:rPr>
          <w:sz w:val="28"/>
          <w:szCs w:val="28"/>
        </w:rPr>
        <w:t xml:space="preserve"> </w:t>
      </w:r>
      <w:r w:rsidRPr="00B04DFE">
        <w:rPr>
          <w:sz w:val="28"/>
          <w:szCs w:val="28"/>
        </w:rPr>
        <w:t>vyžaduje pomoc jiné fyzické osoby</w:t>
      </w:r>
    </w:p>
    <w:p w:rsidR="0093415F" w:rsidRPr="00B04DFE" w:rsidRDefault="0093415F" w:rsidP="00781402">
      <w:pPr>
        <w:rPr>
          <w:sz w:val="28"/>
          <w:szCs w:val="28"/>
        </w:rPr>
      </w:pPr>
    </w:p>
    <w:p w:rsidR="00781402" w:rsidRPr="00B04DFE" w:rsidRDefault="00781402" w:rsidP="00781402">
      <w:pPr>
        <w:rPr>
          <w:sz w:val="28"/>
          <w:szCs w:val="28"/>
        </w:rPr>
      </w:pPr>
      <w:proofErr w:type="gramStart"/>
      <w:r w:rsidRPr="00B04DFE">
        <w:rPr>
          <w:b/>
          <w:sz w:val="28"/>
          <w:szCs w:val="28"/>
          <w:u w:val="single"/>
        </w:rPr>
        <w:t>ÚSSM</w:t>
      </w:r>
      <w:r w:rsidRPr="00B04DFE">
        <w:rPr>
          <w:sz w:val="28"/>
          <w:szCs w:val="28"/>
        </w:rPr>
        <w:t xml:space="preserve"> :</w:t>
      </w:r>
      <w:proofErr w:type="gramEnd"/>
    </w:p>
    <w:p w:rsidR="00781402" w:rsidRPr="00B04DFE" w:rsidRDefault="00781402" w:rsidP="00781402">
      <w:pPr>
        <w:rPr>
          <w:sz w:val="28"/>
          <w:szCs w:val="28"/>
        </w:rPr>
      </w:pPr>
      <w:r w:rsidRPr="00B04DFE">
        <w:rPr>
          <w:sz w:val="28"/>
          <w:szCs w:val="28"/>
          <w:u w:val="single"/>
        </w:rPr>
        <w:t xml:space="preserve">Domov pro </w:t>
      </w:r>
      <w:proofErr w:type="gramStart"/>
      <w:r w:rsidRPr="00B04DFE">
        <w:rPr>
          <w:sz w:val="28"/>
          <w:szCs w:val="28"/>
          <w:u w:val="single"/>
        </w:rPr>
        <w:t>seniory</w:t>
      </w:r>
      <w:r>
        <w:rPr>
          <w:sz w:val="28"/>
          <w:szCs w:val="28"/>
        </w:rPr>
        <w:t xml:space="preserve"> - poskytuje</w:t>
      </w:r>
      <w:proofErr w:type="gramEnd"/>
      <w:r>
        <w:rPr>
          <w:sz w:val="28"/>
          <w:szCs w:val="28"/>
        </w:rPr>
        <w:t xml:space="preserve"> </w:t>
      </w:r>
      <w:r w:rsidRPr="00B04DFE">
        <w:rPr>
          <w:sz w:val="28"/>
          <w:szCs w:val="28"/>
        </w:rPr>
        <w:t xml:space="preserve">pobytové sociální služby </w:t>
      </w:r>
    </w:p>
    <w:p w:rsidR="00781402" w:rsidRDefault="00781402" w:rsidP="00781402">
      <w:pPr>
        <w:rPr>
          <w:sz w:val="28"/>
          <w:szCs w:val="28"/>
        </w:rPr>
      </w:pPr>
      <w:r w:rsidRPr="00B04DFE">
        <w:rPr>
          <w:sz w:val="28"/>
          <w:szCs w:val="28"/>
          <w:u w:val="single"/>
        </w:rPr>
        <w:t xml:space="preserve">Pečovatelská </w:t>
      </w:r>
      <w:proofErr w:type="gramStart"/>
      <w:r w:rsidRPr="00B04DFE">
        <w:rPr>
          <w:sz w:val="28"/>
          <w:szCs w:val="28"/>
          <w:u w:val="single"/>
        </w:rPr>
        <w:t>služba</w:t>
      </w:r>
      <w:r>
        <w:rPr>
          <w:sz w:val="28"/>
          <w:szCs w:val="28"/>
        </w:rPr>
        <w:t xml:space="preserve"> -</w:t>
      </w:r>
      <w:r w:rsidRPr="00B04DFE">
        <w:rPr>
          <w:sz w:val="28"/>
          <w:szCs w:val="28"/>
        </w:rPr>
        <w:t xml:space="preserve"> </w:t>
      </w:r>
      <w:r>
        <w:rPr>
          <w:sz w:val="28"/>
          <w:szCs w:val="28"/>
        </w:rPr>
        <w:t>poskytuje</w:t>
      </w:r>
      <w:proofErr w:type="gramEnd"/>
      <w:r>
        <w:rPr>
          <w:sz w:val="28"/>
          <w:szCs w:val="28"/>
        </w:rPr>
        <w:t xml:space="preserve"> terénní nebo ambulantní </w:t>
      </w:r>
      <w:r w:rsidRPr="00B04DFE">
        <w:rPr>
          <w:sz w:val="28"/>
          <w:szCs w:val="28"/>
        </w:rPr>
        <w:t>sociální</w:t>
      </w:r>
      <w:r>
        <w:rPr>
          <w:sz w:val="28"/>
          <w:szCs w:val="28"/>
        </w:rPr>
        <w:t xml:space="preserve"> </w:t>
      </w:r>
      <w:r w:rsidRPr="00B04DFE">
        <w:rPr>
          <w:sz w:val="28"/>
          <w:szCs w:val="28"/>
        </w:rPr>
        <w:t xml:space="preserve">služby        </w:t>
      </w:r>
    </w:p>
    <w:p w:rsidR="00781402" w:rsidRDefault="00781402" w:rsidP="00781402">
      <w:pPr>
        <w:rPr>
          <w:sz w:val="28"/>
          <w:szCs w:val="28"/>
        </w:rPr>
      </w:pPr>
      <w:r w:rsidRPr="00B04DFE">
        <w:rPr>
          <w:sz w:val="28"/>
          <w:szCs w:val="28"/>
        </w:rPr>
        <w:t xml:space="preserve">                           </w:t>
      </w:r>
    </w:p>
    <w:p w:rsidR="00781402" w:rsidRPr="00B04DFE" w:rsidRDefault="00781402" w:rsidP="00781402">
      <w:pPr>
        <w:rPr>
          <w:sz w:val="28"/>
          <w:szCs w:val="28"/>
        </w:rPr>
      </w:pPr>
      <w:r w:rsidRPr="00B04DFE">
        <w:rPr>
          <w:b/>
          <w:sz w:val="28"/>
          <w:szCs w:val="28"/>
        </w:rPr>
        <w:t>Identifikační číslo:</w:t>
      </w:r>
      <w:r>
        <w:rPr>
          <w:sz w:val="28"/>
          <w:szCs w:val="28"/>
        </w:rPr>
        <w:t xml:space="preserve"> </w:t>
      </w:r>
      <w:r w:rsidRPr="00B04DFE">
        <w:rPr>
          <w:sz w:val="28"/>
          <w:szCs w:val="28"/>
        </w:rPr>
        <w:t>601 171 50</w:t>
      </w:r>
    </w:p>
    <w:p w:rsidR="00781402" w:rsidRDefault="00781402" w:rsidP="00781402">
      <w:pPr>
        <w:rPr>
          <w:b/>
          <w:sz w:val="28"/>
          <w:szCs w:val="28"/>
        </w:rPr>
      </w:pPr>
      <w:r>
        <w:rPr>
          <w:b/>
          <w:sz w:val="28"/>
          <w:szCs w:val="28"/>
        </w:rPr>
        <w:t xml:space="preserve">Datum založení: </w:t>
      </w:r>
      <w:r w:rsidRPr="00B04DFE">
        <w:rPr>
          <w:sz w:val="28"/>
          <w:szCs w:val="28"/>
        </w:rPr>
        <w:t>24.</w:t>
      </w:r>
      <w:r>
        <w:rPr>
          <w:sz w:val="28"/>
          <w:szCs w:val="28"/>
        </w:rPr>
        <w:t xml:space="preserve"> </w:t>
      </w:r>
      <w:r w:rsidRPr="00B04DFE">
        <w:rPr>
          <w:sz w:val="28"/>
          <w:szCs w:val="28"/>
        </w:rPr>
        <w:t>1.</w:t>
      </w:r>
      <w:r>
        <w:rPr>
          <w:sz w:val="28"/>
          <w:szCs w:val="28"/>
        </w:rPr>
        <w:t xml:space="preserve"> </w:t>
      </w:r>
      <w:r w:rsidRPr="00B04DFE">
        <w:rPr>
          <w:sz w:val="28"/>
          <w:szCs w:val="28"/>
        </w:rPr>
        <w:t>1995</w:t>
      </w:r>
    </w:p>
    <w:p w:rsidR="00781402" w:rsidRPr="004816FE" w:rsidRDefault="00781402" w:rsidP="00781402">
      <w:pPr>
        <w:rPr>
          <w:b/>
          <w:sz w:val="28"/>
          <w:szCs w:val="28"/>
        </w:rPr>
      </w:pPr>
      <w:r>
        <w:rPr>
          <w:b/>
          <w:sz w:val="28"/>
          <w:szCs w:val="28"/>
        </w:rPr>
        <w:t>Sídlo organizace:</w:t>
      </w:r>
      <w:r w:rsidRPr="00B04DFE">
        <w:rPr>
          <w:b/>
          <w:sz w:val="28"/>
          <w:szCs w:val="28"/>
        </w:rPr>
        <w:t xml:space="preserve"> </w:t>
      </w:r>
      <w:r w:rsidRPr="00B04DFE">
        <w:rPr>
          <w:sz w:val="28"/>
          <w:szCs w:val="28"/>
        </w:rPr>
        <w:t>Svatojánská 494, Nová Paka</w:t>
      </w:r>
      <w:r>
        <w:rPr>
          <w:sz w:val="28"/>
          <w:szCs w:val="28"/>
        </w:rPr>
        <w:t xml:space="preserve">, </w:t>
      </w:r>
      <w:r w:rsidRPr="003E44C0">
        <w:rPr>
          <w:sz w:val="28"/>
          <w:szCs w:val="28"/>
        </w:rPr>
        <w:t>509 01</w:t>
      </w:r>
    </w:p>
    <w:p w:rsidR="00781402" w:rsidRPr="00B04DFE" w:rsidRDefault="00781402" w:rsidP="00781402">
      <w:pPr>
        <w:rPr>
          <w:sz w:val="28"/>
          <w:szCs w:val="28"/>
        </w:rPr>
      </w:pPr>
      <w:r>
        <w:rPr>
          <w:b/>
          <w:sz w:val="28"/>
          <w:szCs w:val="28"/>
        </w:rPr>
        <w:t>Bankovní spojení</w:t>
      </w:r>
      <w:r w:rsidRPr="00B04DFE">
        <w:rPr>
          <w:b/>
          <w:sz w:val="28"/>
          <w:szCs w:val="28"/>
        </w:rPr>
        <w:t xml:space="preserve">: </w:t>
      </w:r>
      <w:r w:rsidRPr="00B04DFE">
        <w:rPr>
          <w:sz w:val="28"/>
          <w:szCs w:val="28"/>
        </w:rPr>
        <w:t xml:space="preserve">Komerční banka a.s., Nová Paka, </w:t>
      </w:r>
      <w:proofErr w:type="spellStart"/>
      <w:r w:rsidRPr="00B04DFE">
        <w:rPr>
          <w:sz w:val="28"/>
          <w:szCs w:val="28"/>
        </w:rPr>
        <w:t>č.ú</w:t>
      </w:r>
      <w:proofErr w:type="spellEnd"/>
      <w:r w:rsidRPr="00B04DFE">
        <w:rPr>
          <w:sz w:val="28"/>
          <w:szCs w:val="28"/>
        </w:rPr>
        <w:t>.</w:t>
      </w:r>
      <w:r>
        <w:rPr>
          <w:sz w:val="28"/>
          <w:szCs w:val="28"/>
        </w:rPr>
        <w:t xml:space="preserve">: </w:t>
      </w:r>
      <w:r w:rsidRPr="00B04DFE">
        <w:rPr>
          <w:sz w:val="28"/>
          <w:szCs w:val="28"/>
        </w:rPr>
        <w:t>315 23-541/0100</w:t>
      </w:r>
    </w:p>
    <w:p w:rsidR="00781402" w:rsidRDefault="00781402" w:rsidP="00781402">
      <w:pPr>
        <w:rPr>
          <w:sz w:val="28"/>
          <w:szCs w:val="28"/>
        </w:rPr>
      </w:pPr>
      <w:r w:rsidRPr="00B04DFE">
        <w:rPr>
          <w:b/>
          <w:sz w:val="28"/>
          <w:szCs w:val="28"/>
        </w:rPr>
        <w:t>Statutární zá</w:t>
      </w:r>
      <w:r>
        <w:rPr>
          <w:b/>
          <w:sz w:val="28"/>
          <w:szCs w:val="28"/>
        </w:rPr>
        <w:t>stupce</w:t>
      </w:r>
      <w:r w:rsidRPr="00B04DFE">
        <w:rPr>
          <w:b/>
          <w:sz w:val="28"/>
          <w:szCs w:val="28"/>
        </w:rPr>
        <w:t>:</w:t>
      </w:r>
      <w:r>
        <w:rPr>
          <w:b/>
          <w:sz w:val="28"/>
          <w:szCs w:val="28"/>
        </w:rPr>
        <w:t xml:space="preserve"> </w:t>
      </w:r>
      <w:r w:rsidR="008A2E7D" w:rsidRPr="008A2E7D">
        <w:rPr>
          <w:sz w:val="28"/>
          <w:szCs w:val="28"/>
        </w:rPr>
        <w:t>Ing</w:t>
      </w:r>
      <w:r w:rsidRPr="008A2E7D">
        <w:rPr>
          <w:sz w:val="28"/>
          <w:szCs w:val="28"/>
        </w:rPr>
        <w:t>.</w:t>
      </w:r>
      <w:r>
        <w:rPr>
          <w:b/>
          <w:sz w:val="28"/>
          <w:szCs w:val="28"/>
        </w:rPr>
        <w:t xml:space="preserve"> </w:t>
      </w:r>
      <w:r w:rsidRPr="00B04DFE">
        <w:rPr>
          <w:sz w:val="28"/>
          <w:szCs w:val="28"/>
        </w:rPr>
        <w:t>Vladimír Šimek</w:t>
      </w:r>
      <w:r>
        <w:rPr>
          <w:sz w:val="28"/>
          <w:szCs w:val="28"/>
        </w:rPr>
        <w:t xml:space="preserve"> – </w:t>
      </w:r>
      <w:r w:rsidRPr="00B04DFE">
        <w:rPr>
          <w:sz w:val="28"/>
          <w:szCs w:val="28"/>
        </w:rPr>
        <w:t>ředitel</w:t>
      </w:r>
    </w:p>
    <w:p w:rsidR="00781402" w:rsidRDefault="00781402" w:rsidP="00781402">
      <w:pPr>
        <w:rPr>
          <w:sz w:val="28"/>
          <w:szCs w:val="28"/>
        </w:rPr>
      </w:pPr>
    </w:p>
    <w:p w:rsidR="00781402" w:rsidRDefault="00781402" w:rsidP="00781402">
      <w:pPr>
        <w:rPr>
          <w:sz w:val="28"/>
          <w:szCs w:val="28"/>
        </w:rPr>
      </w:pPr>
      <w:r>
        <w:rPr>
          <w:b/>
          <w:sz w:val="32"/>
          <w:szCs w:val="32"/>
        </w:rPr>
        <w:t>Kontakty</w:t>
      </w:r>
      <w:r>
        <w:rPr>
          <w:sz w:val="28"/>
          <w:szCs w:val="28"/>
        </w:rPr>
        <w:t xml:space="preserve"> </w:t>
      </w:r>
    </w:p>
    <w:tbl>
      <w:tblPr>
        <w:tblpPr w:leftFromText="141" w:rightFromText="141" w:vertAnchor="text" w:horzAnchor="margin" w:tblpXSpec="center" w:tblpY="182"/>
        <w:tblW w:w="10806" w:type="dxa"/>
        <w:tblCellMar>
          <w:left w:w="70" w:type="dxa"/>
          <w:right w:w="70" w:type="dxa"/>
        </w:tblCellMar>
        <w:tblLook w:val="04A0" w:firstRow="1" w:lastRow="0" w:firstColumn="1" w:lastColumn="0" w:noHBand="0" w:noVBand="1"/>
      </w:tblPr>
      <w:tblGrid>
        <w:gridCol w:w="2139"/>
        <w:gridCol w:w="2714"/>
        <w:gridCol w:w="1463"/>
        <w:gridCol w:w="1410"/>
        <w:gridCol w:w="3080"/>
      </w:tblGrid>
      <w:tr w:rsidR="00240430" w:rsidRPr="006A6253" w:rsidTr="00240430">
        <w:trPr>
          <w:trHeight w:val="329"/>
        </w:trPr>
        <w:tc>
          <w:tcPr>
            <w:tcW w:w="2139"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240430" w:rsidRPr="006A6253" w:rsidRDefault="00240430" w:rsidP="00EE4519">
            <w:pPr>
              <w:jc w:val="center"/>
              <w:rPr>
                <w:b/>
                <w:bCs/>
                <w:color w:val="000000"/>
                <w:sz w:val="28"/>
                <w:szCs w:val="28"/>
              </w:rPr>
            </w:pPr>
            <w:r w:rsidRPr="006A6253">
              <w:rPr>
                <w:b/>
                <w:bCs/>
                <w:color w:val="000000"/>
                <w:sz w:val="28"/>
                <w:szCs w:val="28"/>
              </w:rPr>
              <w:t>Jméno a příjmení</w:t>
            </w:r>
          </w:p>
        </w:tc>
        <w:tc>
          <w:tcPr>
            <w:tcW w:w="271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40430" w:rsidRPr="006A6253" w:rsidRDefault="00240430" w:rsidP="00EE4519">
            <w:pPr>
              <w:jc w:val="center"/>
              <w:rPr>
                <w:b/>
                <w:bCs/>
                <w:color w:val="000000"/>
                <w:sz w:val="28"/>
                <w:szCs w:val="28"/>
              </w:rPr>
            </w:pPr>
            <w:r w:rsidRPr="006A6253">
              <w:rPr>
                <w:b/>
                <w:bCs/>
                <w:color w:val="000000"/>
                <w:sz w:val="28"/>
                <w:szCs w:val="28"/>
              </w:rPr>
              <w:t>Funkce</w:t>
            </w:r>
          </w:p>
        </w:tc>
        <w:tc>
          <w:tcPr>
            <w:tcW w:w="1463"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240430" w:rsidRPr="006A6253" w:rsidRDefault="00240430" w:rsidP="00EE4519">
            <w:pPr>
              <w:jc w:val="center"/>
              <w:rPr>
                <w:b/>
                <w:bCs/>
                <w:color w:val="000000"/>
                <w:sz w:val="28"/>
                <w:szCs w:val="28"/>
              </w:rPr>
            </w:pPr>
            <w:r w:rsidRPr="006A6253">
              <w:rPr>
                <w:b/>
                <w:bCs/>
                <w:color w:val="000000"/>
                <w:sz w:val="28"/>
                <w:szCs w:val="28"/>
              </w:rPr>
              <w:t>Telefon (pevná)</w:t>
            </w:r>
          </w:p>
        </w:tc>
        <w:tc>
          <w:tcPr>
            <w:tcW w:w="141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40430" w:rsidRPr="006A6253" w:rsidRDefault="00240430" w:rsidP="00EE4519">
            <w:pPr>
              <w:jc w:val="center"/>
              <w:rPr>
                <w:b/>
                <w:bCs/>
                <w:color w:val="000000"/>
                <w:sz w:val="28"/>
                <w:szCs w:val="28"/>
              </w:rPr>
            </w:pPr>
            <w:r w:rsidRPr="006A6253">
              <w:rPr>
                <w:b/>
                <w:bCs/>
                <w:color w:val="000000"/>
                <w:sz w:val="28"/>
                <w:szCs w:val="28"/>
              </w:rPr>
              <w:t>Telefon (mobil)</w:t>
            </w:r>
          </w:p>
        </w:tc>
        <w:tc>
          <w:tcPr>
            <w:tcW w:w="308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240430" w:rsidRPr="006A6253" w:rsidRDefault="00240430" w:rsidP="00EE4519">
            <w:pPr>
              <w:jc w:val="center"/>
              <w:rPr>
                <w:b/>
                <w:bCs/>
                <w:color w:val="000000"/>
                <w:sz w:val="28"/>
                <w:szCs w:val="28"/>
              </w:rPr>
            </w:pPr>
            <w:r w:rsidRPr="006A6253">
              <w:rPr>
                <w:b/>
                <w:bCs/>
                <w:color w:val="000000"/>
                <w:sz w:val="28"/>
                <w:szCs w:val="28"/>
              </w:rPr>
              <w:t>Email</w:t>
            </w:r>
          </w:p>
        </w:tc>
      </w:tr>
      <w:tr w:rsidR="00240430" w:rsidRPr="006A6253" w:rsidTr="00240430">
        <w:trPr>
          <w:trHeight w:val="329"/>
        </w:trPr>
        <w:tc>
          <w:tcPr>
            <w:tcW w:w="2139" w:type="dxa"/>
            <w:vMerge/>
            <w:tcBorders>
              <w:top w:val="single" w:sz="8" w:space="0" w:color="auto"/>
              <w:left w:val="single" w:sz="8" w:space="0" w:color="auto"/>
              <w:bottom w:val="single" w:sz="8" w:space="0" w:color="000000"/>
              <w:right w:val="single" w:sz="4" w:space="0" w:color="auto"/>
            </w:tcBorders>
            <w:vAlign w:val="center"/>
            <w:hideMark/>
          </w:tcPr>
          <w:p w:rsidR="00240430" w:rsidRPr="006A6253" w:rsidRDefault="00240430" w:rsidP="00EE4519">
            <w:pPr>
              <w:rPr>
                <w:b/>
                <w:bCs/>
                <w:color w:val="000000"/>
                <w:sz w:val="28"/>
                <w:szCs w:val="28"/>
              </w:rPr>
            </w:pPr>
          </w:p>
        </w:tc>
        <w:tc>
          <w:tcPr>
            <w:tcW w:w="2714" w:type="dxa"/>
            <w:vMerge/>
            <w:tcBorders>
              <w:top w:val="single" w:sz="8" w:space="0" w:color="auto"/>
              <w:left w:val="single" w:sz="4" w:space="0" w:color="auto"/>
              <w:bottom w:val="single" w:sz="8" w:space="0" w:color="000000"/>
              <w:right w:val="single" w:sz="4" w:space="0" w:color="auto"/>
            </w:tcBorders>
            <w:vAlign w:val="center"/>
            <w:hideMark/>
          </w:tcPr>
          <w:p w:rsidR="00240430" w:rsidRPr="006A6253" w:rsidRDefault="00240430" w:rsidP="00EE4519">
            <w:pPr>
              <w:rPr>
                <w:b/>
                <w:bCs/>
                <w:color w:val="000000"/>
                <w:sz w:val="28"/>
                <w:szCs w:val="28"/>
              </w:rPr>
            </w:pPr>
          </w:p>
        </w:tc>
        <w:tc>
          <w:tcPr>
            <w:tcW w:w="1463" w:type="dxa"/>
            <w:vMerge/>
            <w:tcBorders>
              <w:top w:val="single" w:sz="8" w:space="0" w:color="auto"/>
              <w:left w:val="single" w:sz="4" w:space="0" w:color="auto"/>
              <w:bottom w:val="single" w:sz="8" w:space="0" w:color="000000"/>
              <w:right w:val="single" w:sz="4" w:space="0" w:color="auto"/>
            </w:tcBorders>
            <w:vAlign w:val="center"/>
            <w:hideMark/>
          </w:tcPr>
          <w:p w:rsidR="00240430" w:rsidRPr="006A6253" w:rsidRDefault="00240430" w:rsidP="00EE4519">
            <w:pPr>
              <w:rPr>
                <w:b/>
                <w:bCs/>
                <w:color w:val="000000"/>
                <w:sz w:val="28"/>
                <w:szCs w:val="28"/>
              </w:rPr>
            </w:pPr>
          </w:p>
        </w:tc>
        <w:tc>
          <w:tcPr>
            <w:tcW w:w="1410" w:type="dxa"/>
            <w:vMerge/>
            <w:tcBorders>
              <w:top w:val="single" w:sz="8" w:space="0" w:color="auto"/>
              <w:left w:val="single" w:sz="4" w:space="0" w:color="auto"/>
              <w:bottom w:val="single" w:sz="8" w:space="0" w:color="000000"/>
              <w:right w:val="single" w:sz="4" w:space="0" w:color="auto"/>
            </w:tcBorders>
            <w:vAlign w:val="center"/>
            <w:hideMark/>
          </w:tcPr>
          <w:p w:rsidR="00240430" w:rsidRPr="006A6253" w:rsidRDefault="00240430" w:rsidP="00EE4519">
            <w:pPr>
              <w:rPr>
                <w:b/>
                <w:bCs/>
                <w:color w:val="000000"/>
                <w:sz w:val="28"/>
                <w:szCs w:val="28"/>
              </w:rPr>
            </w:pPr>
          </w:p>
        </w:tc>
        <w:tc>
          <w:tcPr>
            <w:tcW w:w="3080" w:type="dxa"/>
            <w:vMerge/>
            <w:tcBorders>
              <w:top w:val="single" w:sz="8" w:space="0" w:color="auto"/>
              <w:left w:val="single" w:sz="4" w:space="0" w:color="auto"/>
              <w:bottom w:val="single" w:sz="8" w:space="0" w:color="000000"/>
              <w:right w:val="single" w:sz="8" w:space="0" w:color="auto"/>
            </w:tcBorders>
            <w:vAlign w:val="center"/>
            <w:hideMark/>
          </w:tcPr>
          <w:p w:rsidR="00240430" w:rsidRPr="006A6253" w:rsidRDefault="00240430" w:rsidP="00EE4519">
            <w:pPr>
              <w:rPr>
                <w:b/>
                <w:bCs/>
                <w:color w:val="000000"/>
                <w:sz w:val="28"/>
                <w:szCs w:val="28"/>
              </w:rPr>
            </w:pPr>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Pr>
                <w:color w:val="000000"/>
              </w:rPr>
              <w:t>Ing</w:t>
            </w:r>
            <w:r w:rsidRPr="006A6253">
              <w:rPr>
                <w:color w:val="000000"/>
              </w:rPr>
              <w:t>. Vladimír Šimek</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ředitel organizace</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493 771 215</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605 980 631</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6C35F4" w:rsidP="00EE4519">
            <w:hyperlink r:id="rId9" w:history="1">
              <w:r w:rsidR="00240430" w:rsidRPr="007D2900">
                <w:rPr>
                  <w:rStyle w:val="Hypertextovodkaz"/>
                </w:rPr>
                <w:t>simek@ussnovapaka.cz</w:t>
              </w:r>
            </w:hyperlink>
          </w:p>
        </w:tc>
      </w:tr>
      <w:tr w:rsidR="00240430" w:rsidRPr="003E544A"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Pr>
                <w:color w:val="000000"/>
              </w:rPr>
              <w:t>Jana Vrkoslavová</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Pr>
                <w:color w:val="000000"/>
              </w:rPr>
              <w:t>vedoucí zdravotního</w:t>
            </w:r>
            <w:r w:rsidRPr="006A6253">
              <w:rPr>
                <w:color w:val="000000"/>
              </w:rPr>
              <w:t xml:space="preserve"> úseku</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493 771 213</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739 724 145</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3E544A" w:rsidRDefault="006C35F4" w:rsidP="00EE4519">
            <w:hyperlink r:id="rId10" w:history="1">
              <w:r w:rsidR="00EC29CE" w:rsidRPr="006C205E">
                <w:rPr>
                  <w:rStyle w:val="Hypertextovodkaz"/>
                </w:rPr>
                <w:t>vrkoslavova@ussnovapaka.cz</w:t>
              </w:r>
            </w:hyperlink>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Simona Kazdová</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vedoucí přímé péče</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493 771 211</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730 512 777</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6C35F4" w:rsidP="00EE4519">
            <w:hyperlink r:id="rId11" w:history="1">
              <w:r w:rsidR="00240430" w:rsidRPr="007D2900">
                <w:rPr>
                  <w:rStyle w:val="Hypertextovodkaz"/>
                </w:rPr>
                <w:t>kazdova@ussnovapaka.cz</w:t>
              </w:r>
            </w:hyperlink>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Věra Šmídová</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vedoucí pečovatelské služby</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493 721 443</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608 764 502</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6C35F4" w:rsidP="00EE4519">
            <w:hyperlink r:id="rId12" w:history="1">
              <w:r w:rsidR="00240430" w:rsidRPr="007D2900">
                <w:rPr>
                  <w:rStyle w:val="Hypertextovodkaz"/>
                </w:rPr>
                <w:t>vera.smidova@centrum.cz</w:t>
              </w:r>
            </w:hyperlink>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 xml:space="preserve">Marta </w:t>
            </w:r>
            <w:proofErr w:type="spellStart"/>
            <w:r w:rsidRPr="006A6253">
              <w:rPr>
                <w:color w:val="000000"/>
              </w:rPr>
              <w:t>Schormová</w:t>
            </w:r>
            <w:proofErr w:type="spellEnd"/>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vedoucí stravovacího provozu</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493 771 235</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605 912 101</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6C35F4" w:rsidP="00EE4519">
            <w:hyperlink r:id="rId13" w:history="1">
              <w:r w:rsidR="00240430" w:rsidRPr="007D2900">
                <w:rPr>
                  <w:rStyle w:val="Hypertextovodkaz"/>
                </w:rPr>
                <w:t>schormma@seznam.cz</w:t>
              </w:r>
            </w:hyperlink>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Radka Zívrová</w:t>
            </w:r>
            <w:r>
              <w:rPr>
                <w:color w:val="000000"/>
              </w:rPr>
              <w:t>,</w:t>
            </w:r>
            <w:r w:rsidRPr="006A6253">
              <w:rPr>
                <w:color w:val="000000"/>
              </w:rPr>
              <w:t xml:space="preserve"> DiS.</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sociální pracovnice</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493 771 214</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605 910 357</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6C35F4" w:rsidP="00EE4519">
            <w:hyperlink r:id="rId14" w:history="1">
              <w:r w:rsidR="00240430" w:rsidRPr="007D2900">
                <w:rPr>
                  <w:rStyle w:val="Hypertextovodkaz"/>
                </w:rPr>
                <w:t>zivrova@ussnovapaka.cz</w:t>
              </w:r>
            </w:hyperlink>
          </w:p>
        </w:tc>
      </w:tr>
      <w:tr w:rsidR="00240430" w:rsidRPr="007D2900" w:rsidTr="00240430">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Pr>
                <w:color w:val="000000"/>
              </w:rPr>
              <w:t>Dana Jebavá</w:t>
            </w:r>
          </w:p>
        </w:tc>
        <w:tc>
          <w:tcPr>
            <w:tcW w:w="2714"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ekonomka</w:t>
            </w:r>
          </w:p>
        </w:tc>
        <w:tc>
          <w:tcPr>
            <w:tcW w:w="1463"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493 771 216</w:t>
            </w:r>
          </w:p>
        </w:tc>
        <w:tc>
          <w:tcPr>
            <w:tcW w:w="1410" w:type="dxa"/>
            <w:tcBorders>
              <w:top w:val="nil"/>
              <w:left w:val="nil"/>
              <w:bottom w:val="single" w:sz="4"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604 526 833</w:t>
            </w:r>
          </w:p>
        </w:tc>
        <w:tc>
          <w:tcPr>
            <w:tcW w:w="3080" w:type="dxa"/>
            <w:tcBorders>
              <w:top w:val="nil"/>
              <w:left w:val="nil"/>
              <w:bottom w:val="single" w:sz="4" w:space="0" w:color="auto"/>
              <w:right w:val="single" w:sz="8" w:space="0" w:color="auto"/>
            </w:tcBorders>
            <w:shd w:val="clear" w:color="auto" w:fill="auto"/>
            <w:noWrap/>
            <w:vAlign w:val="center"/>
            <w:hideMark/>
          </w:tcPr>
          <w:p w:rsidR="00240430" w:rsidRPr="007D2900" w:rsidRDefault="00240430" w:rsidP="00EE4519">
            <w:r w:rsidRPr="007D2900">
              <w:t>jebava@ussnovapaka.cz</w:t>
            </w:r>
          </w:p>
        </w:tc>
      </w:tr>
      <w:tr w:rsidR="00240430" w:rsidRPr="007D2900" w:rsidTr="00240430">
        <w:trPr>
          <w:trHeight w:val="393"/>
        </w:trPr>
        <w:tc>
          <w:tcPr>
            <w:tcW w:w="2139" w:type="dxa"/>
            <w:tcBorders>
              <w:top w:val="nil"/>
              <w:left w:val="single" w:sz="8" w:space="0" w:color="auto"/>
              <w:bottom w:val="single" w:sz="8" w:space="0" w:color="auto"/>
              <w:right w:val="single" w:sz="4" w:space="0" w:color="auto"/>
            </w:tcBorders>
            <w:shd w:val="clear" w:color="auto" w:fill="auto"/>
            <w:noWrap/>
            <w:vAlign w:val="center"/>
            <w:hideMark/>
          </w:tcPr>
          <w:p w:rsidR="00240430" w:rsidRPr="006A6253" w:rsidRDefault="00240430" w:rsidP="00031FE6">
            <w:pPr>
              <w:rPr>
                <w:color w:val="000000"/>
              </w:rPr>
            </w:pPr>
            <w:r w:rsidRPr="006A6253">
              <w:rPr>
                <w:color w:val="000000"/>
              </w:rPr>
              <w:t xml:space="preserve">Tomáš </w:t>
            </w:r>
            <w:r w:rsidR="00031FE6">
              <w:rPr>
                <w:color w:val="000000"/>
              </w:rPr>
              <w:t>U</w:t>
            </w:r>
            <w:r w:rsidRPr="006A6253">
              <w:rPr>
                <w:color w:val="000000"/>
              </w:rPr>
              <w:t>rbánek</w:t>
            </w:r>
            <w:r>
              <w:rPr>
                <w:color w:val="000000"/>
              </w:rPr>
              <w:t>,</w:t>
            </w:r>
            <w:r w:rsidR="00031FE6">
              <w:rPr>
                <w:color w:val="000000"/>
              </w:rPr>
              <w:t xml:space="preserve"> DiS.</w:t>
            </w:r>
          </w:p>
        </w:tc>
        <w:tc>
          <w:tcPr>
            <w:tcW w:w="2714" w:type="dxa"/>
            <w:tcBorders>
              <w:top w:val="nil"/>
              <w:left w:val="nil"/>
              <w:bottom w:val="single" w:sz="8" w:space="0" w:color="auto"/>
              <w:right w:val="single" w:sz="4" w:space="0" w:color="auto"/>
            </w:tcBorders>
            <w:shd w:val="clear" w:color="auto" w:fill="auto"/>
            <w:noWrap/>
            <w:vAlign w:val="center"/>
            <w:hideMark/>
          </w:tcPr>
          <w:p w:rsidR="00240430" w:rsidRPr="006A6253" w:rsidRDefault="00240430" w:rsidP="00EE4519">
            <w:pPr>
              <w:rPr>
                <w:color w:val="000000"/>
              </w:rPr>
            </w:pPr>
            <w:r w:rsidRPr="006A6253">
              <w:rPr>
                <w:color w:val="000000"/>
              </w:rPr>
              <w:t>mzdový účetní</w:t>
            </w:r>
          </w:p>
        </w:tc>
        <w:tc>
          <w:tcPr>
            <w:tcW w:w="1463" w:type="dxa"/>
            <w:tcBorders>
              <w:top w:val="nil"/>
              <w:left w:val="nil"/>
              <w:bottom w:val="single" w:sz="8"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493 771 217</w:t>
            </w:r>
          </w:p>
        </w:tc>
        <w:tc>
          <w:tcPr>
            <w:tcW w:w="1410" w:type="dxa"/>
            <w:tcBorders>
              <w:top w:val="nil"/>
              <w:left w:val="nil"/>
              <w:bottom w:val="single" w:sz="8" w:space="0" w:color="auto"/>
              <w:right w:val="single" w:sz="4" w:space="0" w:color="auto"/>
            </w:tcBorders>
            <w:shd w:val="clear" w:color="auto" w:fill="auto"/>
            <w:noWrap/>
            <w:vAlign w:val="center"/>
            <w:hideMark/>
          </w:tcPr>
          <w:p w:rsidR="00240430" w:rsidRPr="006A6253" w:rsidRDefault="00240430" w:rsidP="00EE4519">
            <w:pPr>
              <w:jc w:val="center"/>
              <w:rPr>
                <w:color w:val="000000"/>
              </w:rPr>
            </w:pPr>
            <w:r w:rsidRPr="006A6253">
              <w:rPr>
                <w:color w:val="000000"/>
              </w:rPr>
              <w:t>604 512 501</w:t>
            </w:r>
          </w:p>
        </w:tc>
        <w:tc>
          <w:tcPr>
            <w:tcW w:w="3080" w:type="dxa"/>
            <w:tcBorders>
              <w:top w:val="nil"/>
              <w:left w:val="nil"/>
              <w:bottom w:val="single" w:sz="8" w:space="0" w:color="auto"/>
              <w:right w:val="single" w:sz="8" w:space="0" w:color="auto"/>
            </w:tcBorders>
            <w:shd w:val="clear" w:color="auto" w:fill="auto"/>
            <w:noWrap/>
            <w:vAlign w:val="center"/>
            <w:hideMark/>
          </w:tcPr>
          <w:p w:rsidR="00240430" w:rsidRDefault="006C35F4" w:rsidP="00EE4519">
            <w:pPr>
              <w:rPr>
                <w:rStyle w:val="Hypertextovodkaz"/>
                <w:color w:val="auto"/>
                <w:u w:val="none"/>
              </w:rPr>
            </w:pPr>
            <w:hyperlink r:id="rId15" w:history="1">
              <w:r w:rsidR="00240430" w:rsidRPr="007D2900">
                <w:rPr>
                  <w:rStyle w:val="Hypertextovodkaz"/>
                </w:rPr>
                <w:t>urbanek@ussnovapaka.cz</w:t>
              </w:r>
            </w:hyperlink>
            <w:r w:rsidR="003B1DB9">
              <w:rPr>
                <w:rStyle w:val="Hypertextovodkaz"/>
                <w:color w:val="auto"/>
                <w:u w:val="none"/>
              </w:rPr>
              <w:t xml:space="preserve">        </w:t>
            </w:r>
          </w:p>
          <w:p w:rsidR="003B1DB9" w:rsidRPr="007D2900" w:rsidRDefault="003B1DB9" w:rsidP="00EE4519"/>
        </w:tc>
      </w:tr>
      <w:tr w:rsidR="003B1DB9" w:rsidRPr="007D2900" w:rsidTr="003B1DB9">
        <w:trPr>
          <w:trHeight w:val="276"/>
        </w:trPr>
        <w:tc>
          <w:tcPr>
            <w:tcW w:w="2139" w:type="dxa"/>
            <w:tcBorders>
              <w:top w:val="nil"/>
              <w:left w:val="single" w:sz="8" w:space="0" w:color="auto"/>
              <w:bottom w:val="single" w:sz="4" w:space="0" w:color="auto"/>
              <w:right w:val="single" w:sz="4" w:space="0" w:color="auto"/>
            </w:tcBorders>
            <w:shd w:val="clear" w:color="auto" w:fill="auto"/>
            <w:noWrap/>
            <w:vAlign w:val="center"/>
            <w:hideMark/>
          </w:tcPr>
          <w:p w:rsidR="003B1DB9" w:rsidRPr="006A6253" w:rsidRDefault="003B1DB9" w:rsidP="003B1DB9">
            <w:pPr>
              <w:rPr>
                <w:color w:val="000000"/>
              </w:rPr>
            </w:pPr>
            <w:bookmarkStart w:id="1" w:name="_Toc319952224"/>
            <w:r>
              <w:rPr>
                <w:color w:val="000000"/>
              </w:rPr>
              <w:t>Kristýna Laňková DiS.</w:t>
            </w:r>
          </w:p>
        </w:tc>
        <w:tc>
          <w:tcPr>
            <w:tcW w:w="2714" w:type="dxa"/>
            <w:tcBorders>
              <w:top w:val="nil"/>
              <w:left w:val="nil"/>
              <w:bottom w:val="single" w:sz="4" w:space="0" w:color="auto"/>
              <w:right w:val="single" w:sz="4" w:space="0" w:color="auto"/>
            </w:tcBorders>
            <w:shd w:val="clear" w:color="auto" w:fill="auto"/>
            <w:noWrap/>
            <w:vAlign w:val="center"/>
            <w:hideMark/>
          </w:tcPr>
          <w:p w:rsidR="003B1DB9" w:rsidRPr="006A6253" w:rsidRDefault="003B1DB9" w:rsidP="001C2772">
            <w:pPr>
              <w:rPr>
                <w:color w:val="000000"/>
              </w:rPr>
            </w:pPr>
            <w:r>
              <w:rPr>
                <w:color w:val="000000"/>
              </w:rPr>
              <w:t>sociální pracovnice</w:t>
            </w:r>
          </w:p>
        </w:tc>
        <w:tc>
          <w:tcPr>
            <w:tcW w:w="1463" w:type="dxa"/>
            <w:tcBorders>
              <w:top w:val="nil"/>
              <w:left w:val="nil"/>
              <w:bottom w:val="single" w:sz="4" w:space="0" w:color="auto"/>
              <w:right w:val="single" w:sz="4" w:space="0" w:color="auto"/>
            </w:tcBorders>
            <w:shd w:val="clear" w:color="auto" w:fill="auto"/>
            <w:noWrap/>
            <w:vAlign w:val="center"/>
          </w:tcPr>
          <w:p w:rsidR="003B1DB9" w:rsidRPr="006A6253" w:rsidRDefault="003B1DB9" w:rsidP="001C2772">
            <w:pPr>
              <w:jc w:val="center"/>
              <w:rPr>
                <w:color w:val="000000"/>
              </w:rPr>
            </w:pPr>
          </w:p>
        </w:tc>
        <w:tc>
          <w:tcPr>
            <w:tcW w:w="1410" w:type="dxa"/>
            <w:tcBorders>
              <w:top w:val="nil"/>
              <w:left w:val="nil"/>
              <w:bottom w:val="single" w:sz="4" w:space="0" w:color="auto"/>
              <w:right w:val="single" w:sz="4" w:space="0" w:color="auto"/>
            </w:tcBorders>
            <w:shd w:val="clear" w:color="auto" w:fill="auto"/>
            <w:noWrap/>
            <w:vAlign w:val="center"/>
          </w:tcPr>
          <w:p w:rsidR="003B1DB9" w:rsidRPr="006A6253" w:rsidRDefault="003B1DB9" w:rsidP="001C2772">
            <w:pPr>
              <w:jc w:val="center"/>
              <w:rPr>
                <w:color w:val="000000"/>
              </w:rPr>
            </w:pPr>
          </w:p>
        </w:tc>
        <w:tc>
          <w:tcPr>
            <w:tcW w:w="3080" w:type="dxa"/>
            <w:tcBorders>
              <w:top w:val="nil"/>
              <w:left w:val="nil"/>
              <w:bottom w:val="single" w:sz="4" w:space="0" w:color="auto"/>
              <w:right w:val="single" w:sz="8" w:space="0" w:color="auto"/>
            </w:tcBorders>
            <w:shd w:val="clear" w:color="auto" w:fill="auto"/>
            <w:noWrap/>
            <w:vAlign w:val="center"/>
            <w:hideMark/>
          </w:tcPr>
          <w:p w:rsidR="003B1DB9" w:rsidRPr="007D2900" w:rsidRDefault="00695F66" w:rsidP="001C2772">
            <w:r>
              <w:t>lankova@ussnovapaka.cz</w:t>
            </w:r>
          </w:p>
        </w:tc>
      </w:tr>
    </w:tbl>
    <w:p w:rsidR="00781402" w:rsidRPr="008838EB" w:rsidRDefault="00781402" w:rsidP="005378E7">
      <w:pPr>
        <w:pStyle w:val="Nadpis1"/>
        <w:keepNext/>
        <w:keepLines/>
        <w:spacing w:before="600" w:beforeAutospacing="0" w:after="120" w:afterAutospacing="0"/>
        <w:rPr>
          <w:b w:val="0"/>
          <w:sz w:val="44"/>
          <w:szCs w:val="28"/>
        </w:rPr>
      </w:pPr>
      <w:r w:rsidRPr="006E2929">
        <w:rPr>
          <w:b w:val="0"/>
        </w:rPr>
        <w:lastRenderedPageBreak/>
        <w:t>Domov pro seniory Nová Paka</w:t>
      </w:r>
      <w:bookmarkEnd w:id="1"/>
    </w:p>
    <w:p w:rsidR="00781402" w:rsidRDefault="00781402" w:rsidP="00781402">
      <w:pPr>
        <w:outlineLvl w:val="0"/>
        <w:rPr>
          <w:b/>
          <w:sz w:val="32"/>
          <w:szCs w:val="32"/>
        </w:rPr>
      </w:pPr>
      <w:bookmarkStart w:id="2" w:name="_Toc319952225"/>
      <w:r w:rsidRPr="006E2929">
        <w:rPr>
          <w:b/>
          <w:sz w:val="32"/>
          <w:szCs w:val="32"/>
        </w:rPr>
        <w:t>Cíle</w:t>
      </w:r>
      <w:r>
        <w:rPr>
          <w:b/>
          <w:sz w:val="32"/>
          <w:szCs w:val="32"/>
        </w:rPr>
        <w:t xml:space="preserve"> a</w:t>
      </w:r>
      <w:r w:rsidRPr="006E2929">
        <w:rPr>
          <w:b/>
          <w:sz w:val="32"/>
          <w:szCs w:val="32"/>
        </w:rPr>
        <w:t xml:space="preserve"> způsoby poskytování služeb</w:t>
      </w:r>
      <w:bookmarkEnd w:id="2"/>
    </w:p>
    <w:p w:rsidR="00781402" w:rsidRPr="00E2479E" w:rsidRDefault="00781402" w:rsidP="00781402">
      <w:pPr>
        <w:pStyle w:val="Nadpis2"/>
        <w:numPr>
          <w:ilvl w:val="1"/>
          <w:numId w:val="0"/>
        </w:numPr>
        <w:spacing w:before="320" w:after="120" w:line="240" w:lineRule="auto"/>
        <w:ind w:left="576" w:hanging="576"/>
        <w:rPr>
          <w:color w:val="auto"/>
        </w:rPr>
      </w:pPr>
      <w:bookmarkStart w:id="3" w:name="_Toc319952226"/>
      <w:r w:rsidRPr="00E2479E">
        <w:rPr>
          <w:color w:val="auto"/>
        </w:rPr>
        <w:t>Cíle poskytování služeb</w:t>
      </w:r>
      <w:bookmarkEnd w:id="3"/>
    </w:p>
    <w:p w:rsidR="0093415F" w:rsidRDefault="00781402" w:rsidP="00781402">
      <w:pPr>
        <w:jc w:val="both"/>
        <w:rPr>
          <w:sz w:val="28"/>
          <w:szCs w:val="28"/>
        </w:rPr>
      </w:pPr>
      <w:r>
        <w:rPr>
          <w:sz w:val="28"/>
          <w:szCs w:val="28"/>
        </w:rPr>
        <w:t xml:space="preserve">      </w:t>
      </w:r>
      <w:r w:rsidRPr="00A85BED">
        <w:rPr>
          <w:sz w:val="28"/>
          <w:szCs w:val="28"/>
        </w:rPr>
        <w:t xml:space="preserve">ÚSSM Nová </w:t>
      </w:r>
      <w:r w:rsidR="00C44081" w:rsidRPr="00A85BED">
        <w:rPr>
          <w:sz w:val="28"/>
          <w:szCs w:val="28"/>
        </w:rPr>
        <w:t>Paka – Domov</w:t>
      </w:r>
      <w:r w:rsidRPr="00A85BED">
        <w:rPr>
          <w:sz w:val="28"/>
          <w:szCs w:val="28"/>
        </w:rPr>
        <w:t xml:space="preserve"> pro seniory poskytuje rezidenční služby seniorům </w:t>
      </w:r>
    </w:p>
    <w:p w:rsidR="00781402" w:rsidRPr="00A85BED" w:rsidRDefault="00781402" w:rsidP="00781402">
      <w:pPr>
        <w:jc w:val="both"/>
        <w:rPr>
          <w:sz w:val="28"/>
          <w:szCs w:val="28"/>
        </w:rPr>
      </w:pPr>
      <w:r w:rsidRPr="00A85BED">
        <w:rPr>
          <w:sz w:val="28"/>
          <w:szCs w:val="28"/>
        </w:rPr>
        <w:t>od 65 let věku, kteří již nezvládají samostatný život ve své domácnosti ani za pomoci rodiny a dalších návazných sociálních služeb (terénní pečovate</w:t>
      </w:r>
      <w:r w:rsidR="0093415F">
        <w:rPr>
          <w:sz w:val="28"/>
          <w:szCs w:val="28"/>
        </w:rPr>
        <w:t>lské služby, d</w:t>
      </w:r>
      <w:r>
        <w:rPr>
          <w:sz w:val="28"/>
          <w:szCs w:val="28"/>
        </w:rPr>
        <w:t>omácí péče atd.)</w:t>
      </w:r>
      <w:r w:rsidRPr="00A85BED">
        <w:rPr>
          <w:sz w:val="28"/>
          <w:szCs w:val="28"/>
        </w:rPr>
        <w:t xml:space="preserve"> od nástupu do Domova pro seniory až do ukončení smlouvy. </w:t>
      </w:r>
      <w:r>
        <w:rPr>
          <w:sz w:val="28"/>
          <w:szCs w:val="28"/>
        </w:rPr>
        <w:t>Podle komunit</w:t>
      </w:r>
      <w:r w:rsidRPr="00A85BED">
        <w:rPr>
          <w:sz w:val="28"/>
          <w:szCs w:val="28"/>
        </w:rPr>
        <w:t>ního plánu přijímáme</w:t>
      </w:r>
      <w:r>
        <w:rPr>
          <w:sz w:val="28"/>
          <w:szCs w:val="28"/>
        </w:rPr>
        <w:t xml:space="preserve"> d</w:t>
      </w:r>
      <w:r w:rsidRPr="00A85BED">
        <w:rPr>
          <w:sz w:val="28"/>
          <w:szCs w:val="28"/>
        </w:rPr>
        <w:t>o zařízení seniory především</w:t>
      </w:r>
      <w:r>
        <w:rPr>
          <w:sz w:val="28"/>
          <w:szCs w:val="28"/>
        </w:rPr>
        <w:t xml:space="preserve"> </w:t>
      </w:r>
      <w:r w:rsidRPr="00A85BED">
        <w:rPr>
          <w:sz w:val="28"/>
          <w:szCs w:val="28"/>
        </w:rPr>
        <w:t>z mikroregionu Novopack</w:t>
      </w:r>
      <w:r w:rsidR="003D7FE2">
        <w:rPr>
          <w:sz w:val="28"/>
          <w:szCs w:val="28"/>
        </w:rPr>
        <w:t>a</w:t>
      </w:r>
      <w:r w:rsidRPr="00A85BED">
        <w:rPr>
          <w:sz w:val="28"/>
          <w:szCs w:val="28"/>
        </w:rPr>
        <w:t>, kteří pro svůj věk a trvalé změny zdravotního stavu či jiných vážných důvodů potřebují celodenní komplexní péči. Služba je poskytována 24 hodin denně po celý rok.</w:t>
      </w:r>
    </w:p>
    <w:p w:rsidR="00781402" w:rsidRPr="00A85BED" w:rsidRDefault="00781402" w:rsidP="00781402">
      <w:pPr>
        <w:jc w:val="both"/>
        <w:rPr>
          <w:sz w:val="28"/>
          <w:szCs w:val="28"/>
        </w:rPr>
      </w:pPr>
    </w:p>
    <w:p w:rsidR="00781402" w:rsidRPr="006E2929" w:rsidRDefault="00781402" w:rsidP="00781402">
      <w:pPr>
        <w:rPr>
          <w:b/>
          <w:sz w:val="28"/>
          <w:szCs w:val="28"/>
        </w:rPr>
      </w:pPr>
      <w:r w:rsidRPr="006E2929">
        <w:rPr>
          <w:b/>
          <w:sz w:val="28"/>
          <w:szCs w:val="28"/>
        </w:rPr>
        <w:t>Cílová skupina uživatelů</w:t>
      </w:r>
    </w:p>
    <w:p w:rsidR="00781402" w:rsidRPr="00A85BED" w:rsidRDefault="00781402" w:rsidP="001E5D84">
      <w:pPr>
        <w:pStyle w:val="Odstavecseseznamem"/>
        <w:numPr>
          <w:ilvl w:val="0"/>
          <w:numId w:val="4"/>
        </w:numPr>
        <w:suppressAutoHyphens w:val="0"/>
        <w:autoSpaceDN/>
        <w:spacing w:after="0" w:line="240" w:lineRule="auto"/>
        <w:textAlignment w:val="auto"/>
        <w:rPr>
          <w:sz w:val="28"/>
          <w:szCs w:val="28"/>
        </w:rPr>
      </w:pPr>
      <w:r w:rsidRPr="00A85BED">
        <w:rPr>
          <w:sz w:val="28"/>
          <w:szCs w:val="28"/>
        </w:rPr>
        <w:t>Senioři</w:t>
      </w:r>
    </w:p>
    <w:p w:rsidR="00781402" w:rsidRPr="006E2929" w:rsidRDefault="00781402" w:rsidP="00781402">
      <w:pPr>
        <w:rPr>
          <w:b/>
          <w:sz w:val="28"/>
          <w:szCs w:val="28"/>
        </w:rPr>
      </w:pPr>
      <w:r w:rsidRPr="006E2929">
        <w:rPr>
          <w:b/>
          <w:sz w:val="28"/>
          <w:szCs w:val="28"/>
        </w:rPr>
        <w:t>Věková kategorie uživatelů</w:t>
      </w:r>
    </w:p>
    <w:p w:rsidR="00781402" w:rsidRPr="00A85BED" w:rsidRDefault="00781402" w:rsidP="001E5D84">
      <w:pPr>
        <w:pStyle w:val="Odstavecseseznamem"/>
        <w:numPr>
          <w:ilvl w:val="0"/>
          <w:numId w:val="4"/>
        </w:numPr>
        <w:suppressAutoHyphens w:val="0"/>
        <w:autoSpaceDN/>
        <w:spacing w:after="0" w:line="240" w:lineRule="auto"/>
        <w:textAlignment w:val="auto"/>
        <w:rPr>
          <w:sz w:val="28"/>
          <w:szCs w:val="28"/>
        </w:rPr>
      </w:pPr>
      <w:r w:rsidRPr="00A85BED">
        <w:rPr>
          <w:sz w:val="28"/>
          <w:szCs w:val="28"/>
        </w:rPr>
        <w:t>Mladší senioři (</w:t>
      </w:r>
      <w:r w:rsidR="00C44081" w:rsidRPr="00A85BED">
        <w:rPr>
          <w:sz w:val="28"/>
          <w:szCs w:val="28"/>
        </w:rPr>
        <w:t>65–80</w:t>
      </w:r>
      <w:r w:rsidRPr="00A85BED">
        <w:rPr>
          <w:sz w:val="28"/>
          <w:szCs w:val="28"/>
        </w:rPr>
        <w:t xml:space="preserve"> let)</w:t>
      </w:r>
    </w:p>
    <w:p w:rsidR="00781402" w:rsidRPr="00A85BED" w:rsidRDefault="00781402" w:rsidP="001E5D84">
      <w:pPr>
        <w:pStyle w:val="Odstavecseseznamem"/>
        <w:numPr>
          <w:ilvl w:val="0"/>
          <w:numId w:val="4"/>
        </w:numPr>
        <w:suppressAutoHyphens w:val="0"/>
        <w:autoSpaceDN/>
        <w:spacing w:after="0" w:line="240" w:lineRule="auto"/>
        <w:textAlignment w:val="auto"/>
        <w:rPr>
          <w:sz w:val="28"/>
          <w:szCs w:val="28"/>
        </w:rPr>
      </w:pPr>
      <w:r w:rsidRPr="00A85BED">
        <w:rPr>
          <w:sz w:val="28"/>
          <w:szCs w:val="28"/>
        </w:rPr>
        <w:t>Starší senioři (nad 80 let)</w:t>
      </w:r>
    </w:p>
    <w:p w:rsidR="00781402" w:rsidRPr="00E2479E" w:rsidRDefault="00781402" w:rsidP="00781402">
      <w:pPr>
        <w:pStyle w:val="Nadpis2"/>
        <w:numPr>
          <w:ilvl w:val="1"/>
          <w:numId w:val="0"/>
        </w:numPr>
        <w:spacing w:before="320" w:after="120" w:line="240" w:lineRule="auto"/>
        <w:ind w:left="576" w:hanging="576"/>
        <w:rPr>
          <w:color w:val="auto"/>
        </w:rPr>
      </w:pPr>
      <w:bookmarkStart w:id="4" w:name="_Toc319952227"/>
      <w:r w:rsidRPr="00E2479E">
        <w:rPr>
          <w:color w:val="auto"/>
        </w:rPr>
        <w:t>Způsob poskytování služeb</w:t>
      </w:r>
      <w:bookmarkEnd w:id="4"/>
    </w:p>
    <w:p w:rsidR="00781402" w:rsidRPr="00A85BED" w:rsidRDefault="00781402" w:rsidP="001E5D84">
      <w:pPr>
        <w:numPr>
          <w:ilvl w:val="0"/>
          <w:numId w:val="1"/>
        </w:numPr>
        <w:rPr>
          <w:sz w:val="28"/>
          <w:szCs w:val="28"/>
        </w:rPr>
      </w:pPr>
      <w:r w:rsidRPr="00A85BED">
        <w:rPr>
          <w:sz w:val="28"/>
          <w:szCs w:val="28"/>
        </w:rPr>
        <w:t xml:space="preserve">S každým uživatelem je individuálně plánovaná podpora, která vychází   </w:t>
      </w:r>
    </w:p>
    <w:p w:rsidR="00781402" w:rsidRPr="00A85BED" w:rsidRDefault="00781402" w:rsidP="00781402">
      <w:pPr>
        <w:ind w:left="720"/>
        <w:rPr>
          <w:sz w:val="28"/>
          <w:szCs w:val="28"/>
        </w:rPr>
      </w:pPr>
      <w:r w:rsidRPr="00A85BED">
        <w:rPr>
          <w:sz w:val="28"/>
          <w:szCs w:val="28"/>
        </w:rPr>
        <w:t>z osobních cílů uživatele a je pravidelně písemně vyhodnocována.</w:t>
      </w:r>
    </w:p>
    <w:p w:rsidR="00781402" w:rsidRPr="00A85BED" w:rsidRDefault="00781402" w:rsidP="00781402">
      <w:pPr>
        <w:ind w:left="720"/>
        <w:rPr>
          <w:sz w:val="28"/>
          <w:szCs w:val="28"/>
        </w:rPr>
      </w:pPr>
    </w:p>
    <w:p w:rsidR="00781402" w:rsidRPr="00A85BED" w:rsidRDefault="00781402" w:rsidP="001E5D84">
      <w:pPr>
        <w:numPr>
          <w:ilvl w:val="0"/>
          <w:numId w:val="1"/>
        </w:numPr>
        <w:rPr>
          <w:sz w:val="28"/>
          <w:szCs w:val="28"/>
        </w:rPr>
      </w:pPr>
      <w:r w:rsidRPr="00A85BED">
        <w:rPr>
          <w:sz w:val="28"/>
          <w:szCs w:val="28"/>
        </w:rPr>
        <w:t>Služba podporuje uživatele, aby pokračoval ve stylu svého života,</w:t>
      </w:r>
    </w:p>
    <w:p w:rsidR="00781402" w:rsidRPr="00A85BED" w:rsidRDefault="00031FE6" w:rsidP="00781402">
      <w:pPr>
        <w:ind w:left="720"/>
        <w:rPr>
          <w:sz w:val="28"/>
          <w:szCs w:val="28"/>
        </w:rPr>
      </w:pPr>
      <w:r>
        <w:rPr>
          <w:sz w:val="28"/>
          <w:szCs w:val="28"/>
        </w:rPr>
        <w:t xml:space="preserve">aby nadále </w:t>
      </w:r>
      <w:r w:rsidR="00781402" w:rsidRPr="00A85BED">
        <w:rPr>
          <w:sz w:val="28"/>
          <w:szCs w:val="28"/>
        </w:rPr>
        <w:t xml:space="preserve">využíval veřejné instituce (obchody, kostel, knihovna, kulturní a společenská zařízení atd.), setkával se svými blízkými a místní komunitou i mimo zařízení. </w:t>
      </w:r>
    </w:p>
    <w:p w:rsidR="00781402" w:rsidRPr="00A85BED" w:rsidRDefault="00781402" w:rsidP="00781402">
      <w:pPr>
        <w:ind w:left="720"/>
        <w:rPr>
          <w:sz w:val="28"/>
          <w:szCs w:val="28"/>
        </w:rPr>
      </w:pPr>
    </w:p>
    <w:p w:rsidR="00781402" w:rsidRPr="00A85BED" w:rsidRDefault="00781402" w:rsidP="001E5D84">
      <w:pPr>
        <w:numPr>
          <w:ilvl w:val="0"/>
          <w:numId w:val="1"/>
        </w:numPr>
        <w:rPr>
          <w:sz w:val="28"/>
          <w:szCs w:val="28"/>
        </w:rPr>
      </w:pPr>
      <w:r w:rsidRPr="00A85BED">
        <w:rPr>
          <w:sz w:val="28"/>
          <w:szCs w:val="28"/>
        </w:rPr>
        <w:t xml:space="preserve">Po celou dobu života v zařízení se uživateli dostává účinné podpory. Důraz je kladen na udržení jeho soběstačnosti a prožití důstojného stáří.                                                                                                                                                                                  </w:t>
      </w:r>
    </w:p>
    <w:p w:rsidR="00781402" w:rsidRPr="00A85BED" w:rsidRDefault="00781402" w:rsidP="00781402">
      <w:pPr>
        <w:ind w:left="720"/>
        <w:rPr>
          <w:sz w:val="28"/>
          <w:szCs w:val="28"/>
        </w:rPr>
      </w:pPr>
    </w:p>
    <w:p w:rsidR="00781402" w:rsidRPr="00A85BED" w:rsidRDefault="00781402" w:rsidP="001E5D84">
      <w:pPr>
        <w:numPr>
          <w:ilvl w:val="0"/>
          <w:numId w:val="1"/>
        </w:numPr>
        <w:rPr>
          <w:sz w:val="28"/>
          <w:szCs w:val="28"/>
        </w:rPr>
      </w:pPr>
      <w:r w:rsidRPr="00A85BED">
        <w:rPr>
          <w:sz w:val="28"/>
          <w:szCs w:val="28"/>
        </w:rPr>
        <w:t xml:space="preserve">Organizace nabízí zájmové činnosti, podporuje aktivizaci a zapojení uživatelů do běžného života (keramika, výlety, taneční zábavy, besedy, setkání s dětmi   </w:t>
      </w:r>
      <w:proofErr w:type="gramStart"/>
      <w:r w:rsidRPr="00A85BED">
        <w:rPr>
          <w:sz w:val="28"/>
          <w:szCs w:val="28"/>
        </w:rPr>
        <w:t>atd. .</w:t>
      </w:r>
      <w:proofErr w:type="gramEnd"/>
    </w:p>
    <w:p w:rsidR="00781402" w:rsidRPr="00A85BED" w:rsidRDefault="00781402" w:rsidP="00781402">
      <w:pPr>
        <w:ind w:left="720"/>
        <w:rPr>
          <w:sz w:val="28"/>
          <w:szCs w:val="28"/>
        </w:rPr>
      </w:pPr>
    </w:p>
    <w:p w:rsidR="00FF05F8" w:rsidRPr="00FF05F8" w:rsidRDefault="00781402" w:rsidP="00FF05F8">
      <w:pPr>
        <w:numPr>
          <w:ilvl w:val="0"/>
          <w:numId w:val="1"/>
        </w:numPr>
        <w:rPr>
          <w:sz w:val="28"/>
          <w:szCs w:val="28"/>
        </w:rPr>
      </w:pPr>
      <w:r w:rsidRPr="00FF05F8">
        <w:rPr>
          <w:sz w:val="28"/>
          <w:szCs w:val="28"/>
        </w:rPr>
        <w:t>Služba nabízí uživatelům kvalitní ošetřovatelské služby odborně proškoleným personálem a provázení v posledních chvílích života.</w:t>
      </w:r>
    </w:p>
    <w:p w:rsidR="00FF05F8" w:rsidRDefault="00FF05F8" w:rsidP="00FF05F8">
      <w:pPr>
        <w:ind w:left="720"/>
        <w:rPr>
          <w:sz w:val="28"/>
          <w:szCs w:val="28"/>
        </w:rPr>
      </w:pPr>
    </w:p>
    <w:p w:rsidR="00781402" w:rsidRPr="00FF05F8" w:rsidRDefault="00781402" w:rsidP="00781402">
      <w:pPr>
        <w:numPr>
          <w:ilvl w:val="0"/>
          <w:numId w:val="1"/>
        </w:numPr>
        <w:rPr>
          <w:sz w:val="28"/>
          <w:szCs w:val="28"/>
        </w:rPr>
      </w:pPr>
      <w:r w:rsidRPr="00FF05F8">
        <w:rPr>
          <w:sz w:val="28"/>
          <w:szCs w:val="28"/>
        </w:rPr>
        <w:t>V daných podmínkách poskytujeme i péči uživatelům s dg. demence.</w:t>
      </w:r>
    </w:p>
    <w:p w:rsidR="00FB3B19" w:rsidRDefault="00781402" w:rsidP="00FF05F8">
      <w:pPr>
        <w:numPr>
          <w:ilvl w:val="0"/>
          <w:numId w:val="1"/>
        </w:numPr>
        <w:jc w:val="both"/>
        <w:rPr>
          <w:sz w:val="28"/>
          <w:szCs w:val="28"/>
        </w:rPr>
      </w:pPr>
      <w:r w:rsidRPr="00A85BED">
        <w:rPr>
          <w:sz w:val="28"/>
          <w:szCs w:val="28"/>
        </w:rPr>
        <w:lastRenderedPageBreak/>
        <w:t xml:space="preserve">Ošetřovatelská a zdravotní péče je poskytována odborným personálem v souladu se standardy kvality péče. Zařízení podporuje odborný růst svým pracovníkům </w:t>
      </w:r>
    </w:p>
    <w:p w:rsidR="00FB3B19" w:rsidRDefault="00FB3B19" w:rsidP="00FF05F8">
      <w:pPr>
        <w:jc w:val="both"/>
        <w:rPr>
          <w:sz w:val="28"/>
          <w:szCs w:val="28"/>
        </w:rPr>
      </w:pPr>
      <w:r>
        <w:rPr>
          <w:rFonts w:ascii="Calibri" w:eastAsia="Calibri" w:hAnsi="Calibri"/>
          <w:sz w:val="28"/>
          <w:szCs w:val="28"/>
          <w:lang w:eastAsia="en-US"/>
        </w:rPr>
        <w:t xml:space="preserve">           </w:t>
      </w:r>
      <w:r w:rsidR="00781402" w:rsidRPr="00A85BED">
        <w:rPr>
          <w:sz w:val="28"/>
          <w:szCs w:val="28"/>
        </w:rPr>
        <w:t>a týmovou práci, aplikuje nové poznatky a trendy</w:t>
      </w:r>
      <w:r>
        <w:rPr>
          <w:sz w:val="28"/>
          <w:szCs w:val="28"/>
        </w:rPr>
        <w:t xml:space="preserve"> v ošetřovatelské a sociální</w:t>
      </w:r>
    </w:p>
    <w:p w:rsidR="00781402" w:rsidRDefault="00FB3B19" w:rsidP="00FF05F8">
      <w:pPr>
        <w:jc w:val="both"/>
        <w:rPr>
          <w:sz w:val="28"/>
          <w:szCs w:val="28"/>
        </w:rPr>
      </w:pPr>
      <w:r>
        <w:rPr>
          <w:sz w:val="28"/>
          <w:szCs w:val="28"/>
        </w:rPr>
        <w:t xml:space="preserve">          </w:t>
      </w:r>
      <w:r w:rsidR="00781402" w:rsidRPr="00A85BED">
        <w:rPr>
          <w:sz w:val="28"/>
          <w:szCs w:val="28"/>
        </w:rPr>
        <w:t xml:space="preserve">práci. </w:t>
      </w:r>
    </w:p>
    <w:p w:rsidR="00FF05F8" w:rsidRPr="00A85BED" w:rsidRDefault="00FF05F8" w:rsidP="00781402">
      <w:pPr>
        <w:rPr>
          <w:sz w:val="28"/>
          <w:szCs w:val="28"/>
        </w:rPr>
      </w:pPr>
    </w:p>
    <w:p w:rsidR="00781402" w:rsidRPr="00FB3B19" w:rsidRDefault="00781402" w:rsidP="00FB3B19">
      <w:pPr>
        <w:numPr>
          <w:ilvl w:val="0"/>
          <w:numId w:val="1"/>
        </w:numPr>
        <w:rPr>
          <w:sz w:val="28"/>
          <w:szCs w:val="28"/>
        </w:rPr>
      </w:pPr>
      <w:r w:rsidRPr="00A85BED">
        <w:rPr>
          <w:sz w:val="28"/>
          <w:szCs w:val="28"/>
        </w:rPr>
        <w:t>Zařízení podporuje uživatele v kontaktu se svými rodinami,</w:t>
      </w:r>
      <w:r w:rsidR="00FB3B19">
        <w:rPr>
          <w:sz w:val="28"/>
          <w:szCs w:val="28"/>
        </w:rPr>
        <w:t xml:space="preserve"> </w:t>
      </w:r>
      <w:r w:rsidRPr="00FB3B19">
        <w:rPr>
          <w:sz w:val="28"/>
          <w:szCs w:val="28"/>
        </w:rPr>
        <w:t>(neomezená doba návštěv) a zpřístupnění zařízení veřejnosti (společenské akce).</w:t>
      </w:r>
    </w:p>
    <w:p w:rsidR="00781402" w:rsidRPr="00A85BED" w:rsidRDefault="00781402" w:rsidP="00781402">
      <w:pPr>
        <w:rPr>
          <w:sz w:val="28"/>
          <w:szCs w:val="28"/>
        </w:rPr>
      </w:pPr>
    </w:p>
    <w:p w:rsidR="00781402" w:rsidRPr="00A85BED" w:rsidRDefault="00781402" w:rsidP="001E5D84">
      <w:pPr>
        <w:numPr>
          <w:ilvl w:val="0"/>
          <w:numId w:val="1"/>
        </w:numPr>
        <w:rPr>
          <w:sz w:val="28"/>
          <w:szCs w:val="28"/>
        </w:rPr>
      </w:pPr>
      <w:r w:rsidRPr="00A85BED">
        <w:rPr>
          <w:sz w:val="28"/>
          <w:szCs w:val="28"/>
        </w:rPr>
        <w:t xml:space="preserve">Služba vítá a podporuje spoluúčast rodiny při naplňování osobních cílů </w:t>
      </w:r>
    </w:p>
    <w:p w:rsidR="00781402" w:rsidRPr="00A85BED" w:rsidRDefault="00781402" w:rsidP="00781402">
      <w:pPr>
        <w:ind w:left="720"/>
        <w:rPr>
          <w:sz w:val="28"/>
          <w:szCs w:val="28"/>
        </w:rPr>
      </w:pPr>
      <w:r w:rsidRPr="00A85BED">
        <w:rPr>
          <w:sz w:val="28"/>
          <w:szCs w:val="28"/>
        </w:rPr>
        <w:t>uživatele.</w:t>
      </w:r>
    </w:p>
    <w:p w:rsidR="00781402" w:rsidRPr="00E2479E" w:rsidRDefault="00781402" w:rsidP="00781402">
      <w:pPr>
        <w:pStyle w:val="Nadpis2"/>
        <w:numPr>
          <w:ilvl w:val="1"/>
          <w:numId w:val="0"/>
        </w:numPr>
        <w:spacing w:before="320" w:after="120" w:line="240" w:lineRule="auto"/>
        <w:ind w:left="576" w:hanging="576"/>
        <w:rPr>
          <w:color w:val="auto"/>
        </w:rPr>
      </w:pPr>
      <w:r>
        <w:rPr>
          <w:b w:val="0"/>
          <w:color w:val="auto"/>
        </w:rPr>
        <w:t xml:space="preserve">   </w:t>
      </w:r>
      <w:bookmarkStart w:id="5" w:name="_Toc319952229"/>
      <w:r w:rsidRPr="00E2479E">
        <w:rPr>
          <w:color w:val="auto"/>
        </w:rPr>
        <w:t>Poslání poskytování služeb</w:t>
      </w:r>
      <w:bookmarkEnd w:id="5"/>
    </w:p>
    <w:p w:rsidR="00781402" w:rsidRPr="0053094E" w:rsidRDefault="00781402" w:rsidP="00781402">
      <w:pPr>
        <w:rPr>
          <w:sz w:val="28"/>
          <w:szCs w:val="28"/>
        </w:rPr>
      </w:pPr>
      <w:r w:rsidRPr="0053094E">
        <w:rPr>
          <w:sz w:val="28"/>
          <w:szCs w:val="28"/>
        </w:rPr>
        <w:t xml:space="preserve">      Posláním ÚSSM Nová Paka, Domov pro seniory je poskytovat takové služby, které podporují našim uživatelům zachovat dosavadní způsob života, mít možnost využívat místní instituce poskytující služby veřejnosti, setkávat se se svými blízkými a s místní komunitou i mimo zařízení.</w:t>
      </w:r>
    </w:p>
    <w:p w:rsidR="00781402" w:rsidRPr="0053094E" w:rsidRDefault="00781402" w:rsidP="00781402">
      <w:pPr>
        <w:rPr>
          <w:sz w:val="28"/>
          <w:szCs w:val="28"/>
        </w:rPr>
      </w:pPr>
    </w:p>
    <w:p w:rsidR="00781402" w:rsidRPr="0053094E" w:rsidRDefault="00781402" w:rsidP="00781402">
      <w:pPr>
        <w:rPr>
          <w:sz w:val="28"/>
          <w:szCs w:val="28"/>
        </w:rPr>
      </w:pPr>
      <w:r w:rsidRPr="004406A2">
        <w:rPr>
          <w:b/>
          <w:sz w:val="28"/>
          <w:szCs w:val="28"/>
        </w:rPr>
        <w:t>Organizace zajišťuje</w:t>
      </w:r>
      <w:r w:rsidRPr="0053094E">
        <w:rPr>
          <w:sz w:val="28"/>
          <w:szCs w:val="28"/>
        </w:rPr>
        <w:t>:</w:t>
      </w:r>
    </w:p>
    <w:p w:rsidR="00781402" w:rsidRDefault="00781402" w:rsidP="001E5D84">
      <w:pPr>
        <w:numPr>
          <w:ilvl w:val="0"/>
          <w:numId w:val="2"/>
        </w:numPr>
        <w:rPr>
          <w:sz w:val="28"/>
          <w:szCs w:val="28"/>
        </w:rPr>
      </w:pPr>
      <w:r w:rsidRPr="004406A2">
        <w:rPr>
          <w:b/>
          <w:sz w:val="28"/>
          <w:szCs w:val="28"/>
          <w:u w:val="single"/>
        </w:rPr>
        <w:t xml:space="preserve">standardní </w:t>
      </w:r>
      <w:proofErr w:type="gramStart"/>
      <w:r w:rsidRPr="004406A2">
        <w:rPr>
          <w:b/>
          <w:sz w:val="28"/>
          <w:szCs w:val="28"/>
          <w:u w:val="single"/>
        </w:rPr>
        <w:t>služby</w:t>
      </w:r>
      <w:proofErr w:type="gramEnd"/>
      <w:r w:rsidRPr="0053094E">
        <w:rPr>
          <w:sz w:val="28"/>
          <w:szCs w:val="28"/>
        </w:rPr>
        <w:t xml:space="preserve"> tj. ubytování, stravovaní, zdravotní a ošetřovatelská péče</w:t>
      </w:r>
    </w:p>
    <w:p w:rsidR="00781402" w:rsidRDefault="00781402" w:rsidP="00781402">
      <w:pPr>
        <w:ind w:left="360"/>
        <w:rPr>
          <w:sz w:val="28"/>
          <w:szCs w:val="28"/>
        </w:rPr>
      </w:pPr>
    </w:p>
    <w:p w:rsidR="00781402" w:rsidRPr="004406A2" w:rsidRDefault="00781402" w:rsidP="001E5D84">
      <w:pPr>
        <w:numPr>
          <w:ilvl w:val="0"/>
          <w:numId w:val="2"/>
        </w:numPr>
        <w:rPr>
          <w:b/>
          <w:sz w:val="28"/>
          <w:szCs w:val="28"/>
          <w:u w:val="single"/>
        </w:rPr>
      </w:pPr>
      <w:r w:rsidRPr="004406A2">
        <w:rPr>
          <w:b/>
          <w:sz w:val="28"/>
          <w:szCs w:val="28"/>
          <w:u w:val="single"/>
        </w:rPr>
        <w:t xml:space="preserve">doplňkové služby </w:t>
      </w:r>
    </w:p>
    <w:p w:rsidR="00781402" w:rsidRPr="0053094E" w:rsidRDefault="00781402" w:rsidP="001E5D84">
      <w:pPr>
        <w:numPr>
          <w:ilvl w:val="0"/>
          <w:numId w:val="3"/>
        </w:numPr>
        <w:rPr>
          <w:sz w:val="28"/>
          <w:szCs w:val="28"/>
        </w:rPr>
      </w:pPr>
      <w:r w:rsidRPr="0053094E">
        <w:rPr>
          <w:sz w:val="28"/>
          <w:szCs w:val="28"/>
        </w:rPr>
        <w:t>společenské, zájmové a aktivizační programy a aktivity</w:t>
      </w:r>
    </w:p>
    <w:p w:rsidR="00781402" w:rsidRPr="0053094E" w:rsidRDefault="00781402" w:rsidP="001E5D84">
      <w:pPr>
        <w:numPr>
          <w:ilvl w:val="0"/>
          <w:numId w:val="3"/>
        </w:numPr>
        <w:rPr>
          <w:sz w:val="28"/>
          <w:szCs w:val="28"/>
        </w:rPr>
      </w:pPr>
      <w:r w:rsidRPr="0053094E">
        <w:rPr>
          <w:sz w:val="28"/>
          <w:szCs w:val="28"/>
        </w:rPr>
        <w:t>úschova peněžních prostředků a drobných cenných věcí uživatele</w:t>
      </w:r>
    </w:p>
    <w:p w:rsidR="00781402" w:rsidRPr="0053094E" w:rsidRDefault="00781402" w:rsidP="001E5D84">
      <w:pPr>
        <w:numPr>
          <w:ilvl w:val="0"/>
          <w:numId w:val="3"/>
        </w:numPr>
        <w:rPr>
          <w:sz w:val="28"/>
          <w:szCs w:val="28"/>
        </w:rPr>
      </w:pPr>
      <w:r w:rsidRPr="0053094E">
        <w:rPr>
          <w:sz w:val="28"/>
          <w:szCs w:val="28"/>
        </w:rPr>
        <w:t>pomoc při vyřizování korespondence, pomoc při úředních úkonech</w:t>
      </w:r>
    </w:p>
    <w:p w:rsidR="00781402" w:rsidRPr="0053094E" w:rsidRDefault="00781402" w:rsidP="001E5D84">
      <w:pPr>
        <w:numPr>
          <w:ilvl w:val="0"/>
          <w:numId w:val="3"/>
        </w:numPr>
        <w:rPr>
          <w:sz w:val="28"/>
          <w:szCs w:val="28"/>
        </w:rPr>
      </w:pPr>
      <w:r w:rsidRPr="0053094E">
        <w:rPr>
          <w:sz w:val="28"/>
          <w:szCs w:val="28"/>
        </w:rPr>
        <w:t xml:space="preserve">služby zajišťované v zařízení cizími </w:t>
      </w:r>
      <w:proofErr w:type="gramStart"/>
      <w:r w:rsidRPr="0053094E">
        <w:rPr>
          <w:sz w:val="28"/>
          <w:szCs w:val="28"/>
        </w:rPr>
        <w:t>subjekty - pedikúra</w:t>
      </w:r>
      <w:proofErr w:type="gramEnd"/>
      <w:r w:rsidRPr="0053094E">
        <w:rPr>
          <w:sz w:val="28"/>
          <w:szCs w:val="28"/>
        </w:rPr>
        <w:t>, kadeřnice</w:t>
      </w:r>
    </w:p>
    <w:p w:rsidR="00781402" w:rsidRPr="00E2479E" w:rsidRDefault="00781402" w:rsidP="00781402">
      <w:pPr>
        <w:pStyle w:val="Nadpis2"/>
        <w:numPr>
          <w:ilvl w:val="1"/>
          <w:numId w:val="0"/>
        </w:numPr>
        <w:spacing w:before="320" w:after="120" w:line="240" w:lineRule="auto"/>
        <w:ind w:left="576" w:hanging="576"/>
        <w:rPr>
          <w:color w:val="auto"/>
          <w:sz w:val="28"/>
          <w:szCs w:val="28"/>
        </w:rPr>
      </w:pPr>
      <w:r w:rsidRPr="00E2479E">
        <w:rPr>
          <w:color w:val="auto"/>
          <w:sz w:val="28"/>
          <w:szCs w:val="28"/>
        </w:rPr>
        <w:t>Služby poskytované v domově pro seniory obsahují tyto základní činnosti:</w:t>
      </w:r>
    </w:p>
    <w:p w:rsidR="00781402" w:rsidRDefault="00781402" w:rsidP="001E5D84">
      <w:pPr>
        <w:numPr>
          <w:ilvl w:val="0"/>
          <w:numId w:val="6"/>
        </w:numPr>
        <w:rPr>
          <w:sz w:val="28"/>
          <w:szCs w:val="28"/>
        </w:rPr>
      </w:pPr>
      <w:r w:rsidRPr="003A75E2">
        <w:rPr>
          <w:b/>
          <w:sz w:val="28"/>
          <w:szCs w:val="28"/>
        </w:rPr>
        <w:t>poskytnutí ubytování</w:t>
      </w:r>
      <w:r w:rsidRPr="003A75E2">
        <w:rPr>
          <w:sz w:val="28"/>
          <w:szCs w:val="28"/>
        </w:rPr>
        <w:t xml:space="preserve"> </w:t>
      </w:r>
      <w:proofErr w:type="gramStart"/>
      <w:r w:rsidRPr="003A75E2">
        <w:rPr>
          <w:sz w:val="28"/>
          <w:szCs w:val="28"/>
        </w:rPr>
        <w:t>( zahrnuje</w:t>
      </w:r>
      <w:proofErr w:type="gramEnd"/>
      <w:r w:rsidRPr="003A75E2">
        <w:rPr>
          <w:sz w:val="28"/>
          <w:szCs w:val="28"/>
        </w:rPr>
        <w:t xml:space="preserve"> ubytování, úklid, praní, drobné opravy ložního a osobního prádla, žehlení, včetně provozních nákladů s tím souvisejících )</w:t>
      </w:r>
    </w:p>
    <w:p w:rsidR="00781402" w:rsidRDefault="00781402" w:rsidP="001E5D84">
      <w:pPr>
        <w:numPr>
          <w:ilvl w:val="0"/>
          <w:numId w:val="6"/>
        </w:numPr>
        <w:rPr>
          <w:sz w:val="28"/>
          <w:szCs w:val="28"/>
        </w:rPr>
      </w:pPr>
      <w:r w:rsidRPr="003A75E2">
        <w:rPr>
          <w:b/>
          <w:sz w:val="28"/>
          <w:szCs w:val="28"/>
        </w:rPr>
        <w:t>poskytnutí stravování</w:t>
      </w:r>
      <w:r w:rsidRPr="003A75E2">
        <w:rPr>
          <w:sz w:val="28"/>
          <w:szCs w:val="28"/>
        </w:rPr>
        <w:t xml:space="preserve"> </w:t>
      </w:r>
      <w:proofErr w:type="gramStart"/>
      <w:r w:rsidRPr="003A75E2">
        <w:rPr>
          <w:sz w:val="28"/>
          <w:szCs w:val="28"/>
        </w:rPr>
        <w:t>( zahrnuje</w:t>
      </w:r>
      <w:proofErr w:type="gramEnd"/>
      <w:r w:rsidRPr="003A75E2">
        <w:rPr>
          <w:sz w:val="28"/>
          <w:szCs w:val="28"/>
        </w:rPr>
        <w:t xml:space="preserve"> celo</w:t>
      </w:r>
      <w:r w:rsidR="00EC29CE">
        <w:rPr>
          <w:sz w:val="28"/>
          <w:szCs w:val="28"/>
        </w:rPr>
        <w:t>denní stravu, která se skládá z</w:t>
      </w:r>
      <w:r w:rsidRPr="003A75E2">
        <w:rPr>
          <w:sz w:val="28"/>
          <w:szCs w:val="28"/>
        </w:rPr>
        <w:t xml:space="preserve"> 3 hlavních jídel, dopolední svačiny podané při snídani a odpolední svačiny, včetně provozních nákladů s tím souvisejících )</w:t>
      </w:r>
    </w:p>
    <w:p w:rsidR="00781402" w:rsidRDefault="00781402" w:rsidP="001E5D84">
      <w:pPr>
        <w:numPr>
          <w:ilvl w:val="0"/>
          <w:numId w:val="6"/>
        </w:numPr>
        <w:rPr>
          <w:b/>
          <w:sz w:val="28"/>
          <w:szCs w:val="28"/>
        </w:rPr>
      </w:pPr>
      <w:r w:rsidRPr="003A75E2">
        <w:rPr>
          <w:b/>
          <w:sz w:val="28"/>
          <w:szCs w:val="28"/>
        </w:rPr>
        <w:t xml:space="preserve">poskytnutí péče </w:t>
      </w:r>
    </w:p>
    <w:p w:rsidR="00781402" w:rsidRPr="003A75E2" w:rsidRDefault="00781402" w:rsidP="001E5D84">
      <w:pPr>
        <w:numPr>
          <w:ilvl w:val="1"/>
          <w:numId w:val="6"/>
        </w:numPr>
        <w:rPr>
          <w:b/>
          <w:sz w:val="28"/>
          <w:szCs w:val="28"/>
        </w:rPr>
      </w:pPr>
      <w:r w:rsidRPr="003A75E2">
        <w:rPr>
          <w:sz w:val="28"/>
          <w:szCs w:val="28"/>
        </w:rPr>
        <w:t>pomoc při zvládání běžných úkonů péče o vlastní osobu</w:t>
      </w:r>
    </w:p>
    <w:p w:rsidR="00781402" w:rsidRPr="003A75E2" w:rsidRDefault="00781402" w:rsidP="001E5D84">
      <w:pPr>
        <w:numPr>
          <w:ilvl w:val="1"/>
          <w:numId w:val="6"/>
        </w:numPr>
        <w:rPr>
          <w:b/>
          <w:sz w:val="28"/>
          <w:szCs w:val="28"/>
        </w:rPr>
      </w:pPr>
      <w:r w:rsidRPr="003A75E2">
        <w:rPr>
          <w:sz w:val="28"/>
          <w:szCs w:val="28"/>
        </w:rPr>
        <w:t>pomoc při osobní hygieně nebo poskytnutí podmínek osobní hygieny</w:t>
      </w:r>
    </w:p>
    <w:p w:rsidR="00781402" w:rsidRPr="00D51195" w:rsidRDefault="00781402" w:rsidP="001E5D84">
      <w:pPr>
        <w:numPr>
          <w:ilvl w:val="1"/>
          <w:numId w:val="6"/>
        </w:numPr>
        <w:rPr>
          <w:b/>
          <w:sz w:val="28"/>
          <w:szCs w:val="28"/>
        </w:rPr>
      </w:pPr>
      <w:r w:rsidRPr="003A75E2">
        <w:rPr>
          <w:sz w:val="28"/>
          <w:szCs w:val="28"/>
        </w:rPr>
        <w:t>zprostředkování kontaktu se společenským prostředím</w:t>
      </w:r>
    </w:p>
    <w:p w:rsidR="00781402" w:rsidRPr="00D51195" w:rsidRDefault="00781402" w:rsidP="001E5D84">
      <w:pPr>
        <w:numPr>
          <w:ilvl w:val="1"/>
          <w:numId w:val="6"/>
        </w:numPr>
        <w:rPr>
          <w:b/>
          <w:sz w:val="28"/>
          <w:szCs w:val="28"/>
        </w:rPr>
      </w:pPr>
      <w:r w:rsidRPr="003A75E2">
        <w:rPr>
          <w:sz w:val="28"/>
          <w:szCs w:val="28"/>
        </w:rPr>
        <w:t>sociálně – terapeutické činnosti</w:t>
      </w:r>
    </w:p>
    <w:p w:rsidR="00781402" w:rsidRPr="00D51195" w:rsidRDefault="00781402" w:rsidP="001E5D84">
      <w:pPr>
        <w:numPr>
          <w:ilvl w:val="1"/>
          <w:numId w:val="6"/>
        </w:numPr>
        <w:rPr>
          <w:b/>
          <w:sz w:val="28"/>
          <w:szCs w:val="28"/>
        </w:rPr>
      </w:pPr>
      <w:r w:rsidRPr="003A75E2">
        <w:rPr>
          <w:sz w:val="28"/>
          <w:szCs w:val="28"/>
        </w:rPr>
        <w:t>aktivizační činnosti</w:t>
      </w:r>
    </w:p>
    <w:p w:rsidR="00781402" w:rsidRPr="00F321AF" w:rsidRDefault="00781402" w:rsidP="001E5D84">
      <w:pPr>
        <w:numPr>
          <w:ilvl w:val="1"/>
          <w:numId w:val="6"/>
        </w:numPr>
        <w:rPr>
          <w:b/>
          <w:sz w:val="28"/>
          <w:szCs w:val="28"/>
        </w:rPr>
      </w:pPr>
      <w:r w:rsidRPr="003A75E2">
        <w:rPr>
          <w:sz w:val="28"/>
          <w:szCs w:val="28"/>
        </w:rPr>
        <w:t>pomoc pro uplatňování práv, oprávněných zájmů a při obstarávání osobních záležitost</w:t>
      </w:r>
    </w:p>
    <w:p w:rsidR="00F321AF" w:rsidRPr="003725A5" w:rsidRDefault="00F321AF" w:rsidP="00F321AF">
      <w:pPr>
        <w:ind w:left="1440"/>
        <w:rPr>
          <w:b/>
          <w:sz w:val="28"/>
          <w:szCs w:val="28"/>
        </w:rPr>
      </w:pPr>
    </w:p>
    <w:p w:rsidR="006270D4" w:rsidRDefault="000A0F26" w:rsidP="000A0F26">
      <w:pPr>
        <w:rPr>
          <w:b/>
          <w:sz w:val="40"/>
          <w:szCs w:val="40"/>
          <w:u w:val="single"/>
        </w:rPr>
      </w:pPr>
      <w:r w:rsidRPr="000A0F26">
        <w:rPr>
          <w:b/>
          <w:sz w:val="40"/>
          <w:szCs w:val="40"/>
          <w:u w:val="single"/>
        </w:rPr>
        <w:t>Struktura klientů v Domově pro sen</w:t>
      </w:r>
      <w:r w:rsidR="00240430">
        <w:rPr>
          <w:b/>
          <w:sz w:val="40"/>
          <w:szCs w:val="40"/>
          <w:u w:val="single"/>
        </w:rPr>
        <w:t>iory  </w:t>
      </w:r>
      <w:r w:rsidR="00FC7A0B">
        <w:rPr>
          <w:b/>
          <w:sz w:val="40"/>
          <w:szCs w:val="40"/>
          <w:u w:val="single"/>
        </w:rPr>
        <w:t xml:space="preserve"> </w:t>
      </w:r>
    </w:p>
    <w:p w:rsidR="000A0F26" w:rsidRDefault="000A0F26" w:rsidP="000A0F26">
      <w:pPr>
        <w:rPr>
          <w:b/>
          <w:sz w:val="40"/>
          <w:szCs w:val="40"/>
          <w:u w:val="single"/>
        </w:rPr>
      </w:pPr>
    </w:p>
    <w:p w:rsidR="000A0F26" w:rsidRDefault="000A0F26" w:rsidP="000A0F26">
      <w:pPr>
        <w:rPr>
          <w:b/>
          <w:sz w:val="28"/>
          <w:szCs w:val="28"/>
        </w:rPr>
      </w:pPr>
      <w:r>
        <w:rPr>
          <w:b/>
          <w:sz w:val="28"/>
          <w:szCs w:val="28"/>
        </w:rPr>
        <w:t>Průměrn</w:t>
      </w:r>
      <w:r w:rsidR="00471B96">
        <w:rPr>
          <w:b/>
          <w:sz w:val="28"/>
          <w:szCs w:val="28"/>
        </w:rPr>
        <w:t>ý</w:t>
      </w:r>
      <w:r>
        <w:rPr>
          <w:b/>
          <w:sz w:val="28"/>
          <w:szCs w:val="28"/>
        </w:rPr>
        <w:t xml:space="preserve"> věk v</w:t>
      </w:r>
      <w:r w:rsidR="00240430">
        <w:rPr>
          <w:b/>
          <w:sz w:val="28"/>
          <w:szCs w:val="28"/>
        </w:rPr>
        <w:t> </w:t>
      </w:r>
      <w:r>
        <w:rPr>
          <w:b/>
          <w:sz w:val="28"/>
          <w:szCs w:val="28"/>
        </w:rPr>
        <w:t xml:space="preserve">DpS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9135"/>
      </w:tblGrid>
      <w:tr w:rsidR="000A0F26" w:rsidRPr="00F641AD" w:rsidTr="00F641AD">
        <w:tc>
          <w:tcPr>
            <w:tcW w:w="0" w:type="auto"/>
          </w:tcPr>
          <w:p w:rsidR="000A0F26" w:rsidRPr="00F641AD" w:rsidRDefault="000A0F26" w:rsidP="000A0F26">
            <w:pPr>
              <w:rPr>
                <w:rFonts w:eastAsia="Calibri"/>
                <w:b/>
                <w:sz w:val="28"/>
                <w:szCs w:val="28"/>
              </w:rPr>
            </w:pPr>
            <w:r w:rsidRPr="00F641AD">
              <w:rPr>
                <w:rFonts w:eastAsia="Calibri"/>
                <w:b/>
                <w:sz w:val="28"/>
                <w:szCs w:val="28"/>
              </w:rPr>
              <w:t>Rok</w:t>
            </w:r>
          </w:p>
        </w:tc>
        <w:tc>
          <w:tcPr>
            <w:tcW w:w="9255" w:type="dxa"/>
          </w:tcPr>
          <w:p w:rsidR="000A0F26" w:rsidRPr="00F641AD" w:rsidRDefault="000A0F26" w:rsidP="00F641AD">
            <w:pPr>
              <w:jc w:val="right"/>
              <w:rPr>
                <w:rFonts w:eastAsia="Calibri"/>
                <w:b/>
                <w:sz w:val="28"/>
                <w:szCs w:val="28"/>
              </w:rPr>
            </w:pPr>
            <w:r w:rsidRPr="00F641AD">
              <w:rPr>
                <w:rFonts w:eastAsia="Calibri"/>
                <w:b/>
                <w:sz w:val="28"/>
                <w:szCs w:val="28"/>
              </w:rPr>
              <w:t>Průměrný věk</w:t>
            </w:r>
          </w:p>
        </w:tc>
      </w:tr>
      <w:tr w:rsidR="000A0F26" w:rsidRPr="00F641AD" w:rsidTr="00F641AD">
        <w:tc>
          <w:tcPr>
            <w:tcW w:w="0" w:type="auto"/>
          </w:tcPr>
          <w:p w:rsidR="000A0F26" w:rsidRPr="00F641AD" w:rsidRDefault="003B1DB9" w:rsidP="0020432C">
            <w:pPr>
              <w:rPr>
                <w:rFonts w:eastAsia="Calibri"/>
                <w:b/>
                <w:sz w:val="28"/>
                <w:szCs w:val="28"/>
              </w:rPr>
            </w:pPr>
            <w:r>
              <w:rPr>
                <w:rFonts w:eastAsia="Calibri"/>
                <w:b/>
                <w:sz w:val="28"/>
                <w:szCs w:val="28"/>
              </w:rPr>
              <w:t>2018</w:t>
            </w:r>
          </w:p>
        </w:tc>
        <w:tc>
          <w:tcPr>
            <w:tcW w:w="9255" w:type="dxa"/>
          </w:tcPr>
          <w:p w:rsidR="000A0F26" w:rsidRPr="00F641AD" w:rsidRDefault="003B1DB9" w:rsidP="0020432C">
            <w:pPr>
              <w:jc w:val="center"/>
              <w:rPr>
                <w:rFonts w:eastAsia="Calibri"/>
                <w:sz w:val="28"/>
                <w:szCs w:val="28"/>
              </w:rPr>
            </w:pPr>
            <w:r>
              <w:rPr>
                <w:rFonts w:eastAsia="Calibri"/>
                <w:sz w:val="28"/>
                <w:szCs w:val="28"/>
              </w:rPr>
              <w:t xml:space="preserve">                                                                                                               </w:t>
            </w:r>
            <w:r w:rsidR="00DC49A0">
              <w:rPr>
                <w:rFonts w:eastAsia="Calibri"/>
                <w:sz w:val="28"/>
                <w:szCs w:val="28"/>
              </w:rPr>
              <w:t xml:space="preserve"> </w:t>
            </w:r>
            <w:r>
              <w:rPr>
                <w:rFonts w:eastAsia="Calibri"/>
                <w:sz w:val="28"/>
                <w:szCs w:val="28"/>
              </w:rPr>
              <w:t xml:space="preserve"> </w:t>
            </w:r>
            <w:r w:rsidR="00FF6992">
              <w:rPr>
                <w:rFonts w:eastAsia="Calibri"/>
                <w:sz w:val="28"/>
                <w:szCs w:val="28"/>
              </w:rPr>
              <w:t xml:space="preserve">       </w:t>
            </w:r>
            <w:r>
              <w:rPr>
                <w:rFonts w:eastAsia="Calibri"/>
                <w:sz w:val="28"/>
                <w:szCs w:val="28"/>
              </w:rPr>
              <w:t>85,6</w:t>
            </w:r>
          </w:p>
        </w:tc>
      </w:tr>
      <w:tr w:rsidR="003B1DB9" w:rsidRPr="00F641AD" w:rsidTr="00F641AD">
        <w:tc>
          <w:tcPr>
            <w:tcW w:w="0" w:type="auto"/>
          </w:tcPr>
          <w:p w:rsidR="003B1DB9" w:rsidRPr="00F641AD" w:rsidRDefault="003B1DB9" w:rsidP="001C2772">
            <w:pPr>
              <w:rPr>
                <w:rFonts w:eastAsia="Calibri"/>
                <w:b/>
                <w:sz w:val="28"/>
                <w:szCs w:val="28"/>
              </w:rPr>
            </w:pPr>
            <w:r>
              <w:rPr>
                <w:rFonts w:eastAsia="Calibri"/>
                <w:b/>
                <w:sz w:val="28"/>
                <w:szCs w:val="28"/>
              </w:rPr>
              <w:t>2017</w:t>
            </w:r>
          </w:p>
        </w:tc>
        <w:tc>
          <w:tcPr>
            <w:tcW w:w="9255" w:type="dxa"/>
          </w:tcPr>
          <w:p w:rsidR="003B1DB9" w:rsidRPr="00F641AD" w:rsidRDefault="003B1DB9" w:rsidP="001C2772">
            <w:pPr>
              <w:jc w:val="center"/>
              <w:rPr>
                <w:rFonts w:eastAsia="Calibri"/>
                <w:sz w:val="28"/>
                <w:szCs w:val="28"/>
              </w:rPr>
            </w:pPr>
            <w:bookmarkStart w:id="6" w:name="_GoBack"/>
            <w:bookmarkEnd w:id="6"/>
            <w:r>
              <w:rPr>
                <w:rFonts w:eastAsia="Calibri"/>
                <w:sz w:val="28"/>
                <w:szCs w:val="28"/>
              </w:rPr>
              <w:t xml:space="preserve">                                                                                                                        85,2                                                              </w:t>
            </w:r>
          </w:p>
        </w:tc>
      </w:tr>
      <w:tr w:rsidR="003B1DB9" w:rsidRPr="00F641AD" w:rsidTr="00F641AD">
        <w:tc>
          <w:tcPr>
            <w:tcW w:w="0" w:type="auto"/>
          </w:tcPr>
          <w:p w:rsidR="003B1DB9" w:rsidRPr="00F641AD" w:rsidRDefault="003B1DB9" w:rsidP="001C2772">
            <w:pPr>
              <w:rPr>
                <w:rFonts w:eastAsia="Calibri"/>
                <w:b/>
                <w:sz w:val="28"/>
                <w:szCs w:val="28"/>
              </w:rPr>
            </w:pPr>
            <w:r>
              <w:rPr>
                <w:rFonts w:eastAsia="Calibri"/>
                <w:b/>
                <w:sz w:val="28"/>
                <w:szCs w:val="28"/>
              </w:rPr>
              <w:t>2016</w:t>
            </w:r>
          </w:p>
        </w:tc>
        <w:tc>
          <w:tcPr>
            <w:tcW w:w="9255" w:type="dxa"/>
          </w:tcPr>
          <w:p w:rsidR="003B1DB9" w:rsidRDefault="003B1DB9" w:rsidP="001C2772">
            <w:pPr>
              <w:jc w:val="right"/>
              <w:rPr>
                <w:rFonts w:eastAsia="Calibri"/>
                <w:sz w:val="28"/>
                <w:szCs w:val="28"/>
              </w:rPr>
            </w:pPr>
            <w:r>
              <w:rPr>
                <w:rFonts w:eastAsia="Calibri"/>
                <w:sz w:val="28"/>
                <w:szCs w:val="28"/>
              </w:rPr>
              <w:t>84,3</w:t>
            </w:r>
          </w:p>
        </w:tc>
      </w:tr>
    </w:tbl>
    <w:p w:rsidR="00FC7A0B" w:rsidRDefault="00FC7A0B" w:rsidP="00781402">
      <w:pPr>
        <w:rPr>
          <w:b/>
          <w:sz w:val="28"/>
          <w:szCs w:val="28"/>
        </w:rPr>
      </w:pPr>
    </w:p>
    <w:p w:rsidR="00781402" w:rsidRPr="0034665C" w:rsidRDefault="000A0F26" w:rsidP="00781402">
      <w:pPr>
        <w:rPr>
          <w:b/>
          <w:sz w:val="28"/>
          <w:szCs w:val="28"/>
        </w:rPr>
      </w:pPr>
      <w:r w:rsidRPr="0034665C">
        <w:rPr>
          <w:b/>
          <w:sz w:val="28"/>
          <w:szCs w:val="28"/>
        </w:rPr>
        <w:t>Výše příspěvku na péči (PnP)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8"/>
        <w:gridCol w:w="3902"/>
        <w:gridCol w:w="3931"/>
      </w:tblGrid>
      <w:tr w:rsidR="0034665C" w:rsidRPr="00F641AD" w:rsidTr="00F641AD">
        <w:tc>
          <w:tcPr>
            <w:tcW w:w="2093" w:type="dxa"/>
          </w:tcPr>
          <w:p w:rsidR="0034665C" w:rsidRPr="00F641AD" w:rsidRDefault="0034665C" w:rsidP="0034665C">
            <w:pPr>
              <w:rPr>
                <w:rFonts w:eastAsia="Calibri"/>
                <w:b/>
                <w:sz w:val="28"/>
                <w:szCs w:val="28"/>
              </w:rPr>
            </w:pPr>
            <w:r w:rsidRPr="00F641AD">
              <w:rPr>
                <w:rFonts w:eastAsia="Calibri"/>
                <w:b/>
                <w:sz w:val="28"/>
                <w:szCs w:val="28"/>
              </w:rPr>
              <w:t>Výše PnP</w:t>
            </w:r>
          </w:p>
        </w:tc>
        <w:tc>
          <w:tcPr>
            <w:tcW w:w="3969" w:type="dxa"/>
          </w:tcPr>
          <w:p w:rsidR="0034665C" w:rsidRPr="00F641AD" w:rsidRDefault="003B1DB9" w:rsidP="0020432C">
            <w:pPr>
              <w:jc w:val="right"/>
              <w:rPr>
                <w:rFonts w:eastAsia="Calibri"/>
                <w:b/>
                <w:sz w:val="28"/>
                <w:szCs w:val="28"/>
              </w:rPr>
            </w:pPr>
            <w:r>
              <w:rPr>
                <w:rFonts w:eastAsia="Calibri"/>
                <w:b/>
                <w:sz w:val="28"/>
                <w:szCs w:val="28"/>
              </w:rPr>
              <w:t>2017</w:t>
            </w:r>
          </w:p>
        </w:tc>
        <w:tc>
          <w:tcPr>
            <w:tcW w:w="3999" w:type="dxa"/>
          </w:tcPr>
          <w:p w:rsidR="0034665C" w:rsidRPr="00F641AD" w:rsidRDefault="0034665C" w:rsidP="003B1DB9">
            <w:pPr>
              <w:jc w:val="right"/>
              <w:rPr>
                <w:rFonts w:eastAsia="Calibri"/>
                <w:b/>
                <w:sz w:val="28"/>
                <w:szCs w:val="28"/>
              </w:rPr>
            </w:pPr>
            <w:r w:rsidRPr="00F641AD">
              <w:rPr>
                <w:rFonts w:eastAsia="Calibri"/>
                <w:b/>
                <w:sz w:val="28"/>
                <w:szCs w:val="28"/>
              </w:rPr>
              <w:t>201</w:t>
            </w:r>
            <w:r w:rsidR="003B1DB9">
              <w:rPr>
                <w:rFonts w:eastAsia="Calibri"/>
                <w:b/>
                <w:sz w:val="28"/>
                <w:szCs w:val="28"/>
              </w:rPr>
              <w:t>8</w:t>
            </w:r>
          </w:p>
        </w:tc>
      </w:tr>
      <w:tr w:rsidR="0034665C" w:rsidRPr="00F641AD" w:rsidTr="00F641AD">
        <w:tc>
          <w:tcPr>
            <w:tcW w:w="2093" w:type="dxa"/>
          </w:tcPr>
          <w:p w:rsidR="0034665C" w:rsidRPr="00F641AD" w:rsidRDefault="0034665C" w:rsidP="00781402">
            <w:pPr>
              <w:rPr>
                <w:rFonts w:eastAsia="Calibri"/>
                <w:b/>
                <w:sz w:val="28"/>
                <w:szCs w:val="28"/>
              </w:rPr>
            </w:pPr>
            <w:r w:rsidRPr="00F641AD">
              <w:rPr>
                <w:rFonts w:eastAsia="Calibri"/>
                <w:b/>
                <w:sz w:val="28"/>
                <w:szCs w:val="28"/>
              </w:rPr>
              <w:t>Žádný stupeň</w:t>
            </w:r>
          </w:p>
        </w:tc>
        <w:tc>
          <w:tcPr>
            <w:tcW w:w="3969" w:type="dxa"/>
          </w:tcPr>
          <w:p w:rsidR="0034665C" w:rsidRPr="00F641AD" w:rsidRDefault="003B1DB9" w:rsidP="00F641AD">
            <w:pPr>
              <w:jc w:val="right"/>
              <w:rPr>
                <w:rFonts w:eastAsia="Calibri"/>
                <w:sz w:val="28"/>
                <w:szCs w:val="28"/>
              </w:rPr>
            </w:pPr>
            <w:r>
              <w:rPr>
                <w:rFonts w:eastAsia="Calibri"/>
                <w:sz w:val="28"/>
                <w:szCs w:val="28"/>
              </w:rPr>
              <w:t>1</w:t>
            </w:r>
          </w:p>
        </w:tc>
        <w:tc>
          <w:tcPr>
            <w:tcW w:w="3999" w:type="dxa"/>
          </w:tcPr>
          <w:p w:rsidR="0034665C" w:rsidRPr="00F641AD" w:rsidRDefault="003B1DB9" w:rsidP="00F641AD">
            <w:pPr>
              <w:jc w:val="right"/>
              <w:rPr>
                <w:rFonts w:eastAsia="Calibri"/>
                <w:sz w:val="28"/>
                <w:szCs w:val="28"/>
              </w:rPr>
            </w:pPr>
            <w:r>
              <w:rPr>
                <w:rFonts w:eastAsia="Calibri"/>
                <w:sz w:val="28"/>
                <w:szCs w:val="28"/>
              </w:rPr>
              <w:t>0</w:t>
            </w:r>
          </w:p>
        </w:tc>
      </w:tr>
      <w:tr w:rsidR="0034665C" w:rsidRPr="00F641AD" w:rsidTr="00F641AD">
        <w:tc>
          <w:tcPr>
            <w:tcW w:w="2093" w:type="dxa"/>
          </w:tcPr>
          <w:p w:rsidR="0034665C" w:rsidRPr="00F641AD" w:rsidRDefault="0034665C" w:rsidP="0034665C">
            <w:pPr>
              <w:rPr>
                <w:rFonts w:eastAsia="Calibri"/>
                <w:b/>
                <w:sz w:val="28"/>
                <w:szCs w:val="28"/>
              </w:rPr>
            </w:pPr>
            <w:r w:rsidRPr="00F641AD">
              <w:rPr>
                <w:rFonts w:eastAsia="Calibri"/>
                <w:b/>
                <w:sz w:val="28"/>
                <w:szCs w:val="28"/>
              </w:rPr>
              <w:t>I.stupeň</w:t>
            </w:r>
          </w:p>
        </w:tc>
        <w:tc>
          <w:tcPr>
            <w:tcW w:w="3969" w:type="dxa"/>
          </w:tcPr>
          <w:p w:rsidR="0034665C" w:rsidRPr="00F641AD" w:rsidRDefault="003B1DB9" w:rsidP="00F641AD">
            <w:pPr>
              <w:jc w:val="right"/>
              <w:rPr>
                <w:rFonts w:eastAsia="Calibri"/>
                <w:sz w:val="28"/>
                <w:szCs w:val="28"/>
              </w:rPr>
            </w:pPr>
            <w:r>
              <w:rPr>
                <w:rFonts w:eastAsia="Calibri"/>
                <w:sz w:val="28"/>
                <w:szCs w:val="28"/>
              </w:rPr>
              <w:t>5</w:t>
            </w:r>
          </w:p>
        </w:tc>
        <w:tc>
          <w:tcPr>
            <w:tcW w:w="3999" w:type="dxa"/>
          </w:tcPr>
          <w:p w:rsidR="0034665C" w:rsidRPr="00F641AD" w:rsidRDefault="003B1DB9" w:rsidP="00F641AD">
            <w:pPr>
              <w:jc w:val="right"/>
              <w:rPr>
                <w:rFonts w:eastAsia="Calibri"/>
                <w:sz w:val="28"/>
                <w:szCs w:val="28"/>
              </w:rPr>
            </w:pPr>
            <w:r>
              <w:rPr>
                <w:rFonts w:eastAsia="Calibri"/>
                <w:sz w:val="28"/>
                <w:szCs w:val="28"/>
              </w:rPr>
              <w:t>5</w:t>
            </w:r>
          </w:p>
        </w:tc>
      </w:tr>
      <w:tr w:rsidR="0034665C" w:rsidRPr="00F641AD" w:rsidTr="00F641AD">
        <w:tc>
          <w:tcPr>
            <w:tcW w:w="2093" w:type="dxa"/>
          </w:tcPr>
          <w:p w:rsidR="0034665C" w:rsidRPr="00F641AD" w:rsidRDefault="0034665C" w:rsidP="00781402">
            <w:pPr>
              <w:rPr>
                <w:rFonts w:eastAsia="Calibri"/>
                <w:b/>
                <w:sz w:val="28"/>
                <w:szCs w:val="28"/>
              </w:rPr>
            </w:pPr>
            <w:r w:rsidRPr="00F641AD">
              <w:rPr>
                <w:rFonts w:eastAsia="Calibri"/>
                <w:b/>
                <w:sz w:val="28"/>
                <w:szCs w:val="28"/>
              </w:rPr>
              <w:t>II.stupeň</w:t>
            </w:r>
          </w:p>
        </w:tc>
        <w:tc>
          <w:tcPr>
            <w:tcW w:w="3969" w:type="dxa"/>
          </w:tcPr>
          <w:p w:rsidR="0034665C" w:rsidRPr="00F641AD" w:rsidRDefault="003B1DB9" w:rsidP="003B1DB9">
            <w:pPr>
              <w:jc w:val="center"/>
              <w:rPr>
                <w:rFonts w:eastAsia="Calibri"/>
                <w:sz w:val="28"/>
                <w:szCs w:val="28"/>
              </w:rPr>
            </w:pPr>
            <w:r>
              <w:rPr>
                <w:rFonts w:eastAsia="Calibri"/>
                <w:sz w:val="28"/>
                <w:szCs w:val="28"/>
              </w:rPr>
              <w:t xml:space="preserve">                                            </w:t>
            </w:r>
            <w:r w:rsidR="00487608">
              <w:rPr>
                <w:rFonts w:eastAsia="Calibri"/>
                <w:sz w:val="28"/>
                <w:szCs w:val="28"/>
              </w:rPr>
              <w:t xml:space="preserve">   </w:t>
            </w:r>
            <w:r>
              <w:rPr>
                <w:rFonts w:eastAsia="Calibri"/>
                <w:sz w:val="28"/>
                <w:szCs w:val="28"/>
              </w:rPr>
              <w:t xml:space="preserve"> 13</w:t>
            </w:r>
          </w:p>
        </w:tc>
        <w:tc>
          <w:tcPr>
            <w:tcW w:w="3999" w:type="dxa"/>
          </w:tcPr>
          <w:p w:rsidR="0034665C" w:rsidRPr="00F641AD" w:rsidRDefault="003B1DB9" w:rsidP="003B1DB9">
            <w:pPr>
              <w:jc w:val="right"/>
              <w:rPr>
                <w:rFonts w:eastAsia="Calibri"/>
                <w:sz w:val="28"/>
                <w:szCs w:val="28"/>
              </w:rPr>
            </w:pPr>
            <w:r>
              <w:rPr>
                <w:rFonts w:eastAsia="Calibri"/>
                <w:sz w:val="28"/>
                <w:szCs w:val="28"/>
              </w:rPr>
              <w:t>1</w:t>
            </w:r>
            <w:r w:rsidR="00487608">
              <w:rPr>
                <w:rFonts w:eastAsia="Calibri"/>
                <w:sz w:val="28"/>
                <w:szCs w:val="28"/>
              </w:rPr>
              <w:t>9</w:t>
            </w:r>
          </w:p>
        </w:tc>
      </w:tr>
      <w:tr w:rsidR="0034665C" w:rsidRPr="00F641AD" w:rsidTr="00F641AD">
        <w:tc>
          <w:tcPr>
            <w:tcW w:w="2093" w:type="dxa"/>
          </w:tcPr>
          <w:p w:rsidR="0034665C" w:rsidRPr="00F641AD" w:rsidRDefault="0034665C" w:rsidP="00781402">
            <w:pPr>
              <w:rPr>
                <w:rFonts w:eastAsia="Calibri"/>
                <w:b/>
                <w:sz w:val="28"/>
                <w:szCs w:val="28"/>
              </w:rPr>
            </w:pPr>
            <w:r w:rsidRPr="00F641AD">
              <w:rPr>
                <w:rFonts w:eastAsia="Calibri"/>
                <w:b/>
                <w:sz w:val="28"/>
                <w:szCs w:val="28"/>
              </w:rPr>
              <w:t>III.stupeň</w:t>
            </w:r>
          </w:p>
        </w:tc>
        <w:tc>
          <w:tcPr>
            <w:tcW w:w="3969" w:type="dxa"/>
          </w:tcPr>
          <w:p w:rsidR="0034665C" w:rsidRPr="00F641AD" w:rsidRDefault="003B1DB9" w:rsidP="00FE3700">
            <w:pPr>
              <w:jc w:val="right"/>
              <w:rPr>
                <w:rFonts w:eastAsia="Calibri"/>
                <w:sz w:val="28"/>
                <w:szCs w:val="28"/>
              </w:rPr>
            </w:pPr>
            <w:r>
              <w:rPr>
                <w:rFonts w:eastAsia="Calibri"/>
                <w:sz w:val="28"/>
                <w:szCs w:val="28"/>
              </w:rPr>
              <w:t>28</w:t>
            </w:r>
          </w:p>
        </w:tc>
        <w:tc>
          <w:tcPr>
            <w:tcW w:w="3999" w:type="dxa"/>
          </w:tcPr>
          <w:p w:rsidR="0034665C" w:rsidRPr="00F641AD" w:rsidRDefault="003B1DB9" w:rsidP="003B1DB9">
            <w:pPr>
              <w:jc w:val="right"/>
              <w:rPr>
                <w:rFonts w:eastAsia="Calibri"/>
                <w:sz w:val="28"/>
                <w:szCs w:val="28"/>
              </w:rPr>
            </w:pPr>
            <w:r>
              <w:rPr>
                <w:rFonts w:eastAsia="Calibri"/>
                <w:sz w:val="28"/>
                <w:szCs w:val="28"/>
              </w:rPr>
              <w:t>2</w:t>
            </w:r>
            <w:r w:rsidR="00487608">
              <w:rPr>
                <w:rFonts w:eastAsia="Calibri"/>
                <w:sz w:val="28"/>
                <w:szCs w:val="28"/>
              </w:rPr>
              <w:t>4</w:t>
            </w:r>
          </w:p>
        </w:tc>
      </w:tr>
      <w:tr w:rsidR="0034665C" w:rsidRPr="00F641AD" w:rsidTr="00F641AD">
        <w:tc>
          <w:tcPr>
            <w:tcW w:w="2093" w:type="dxa"/>
          </w:tcPr>
          <w:p w:rsidR="0034665C" w:rsidRPr="00F641AD" w:rsidRDefault="0034665C" w:rsidP="00781402">
            <w:pPr>
              <w:rPr>
                <w:rFonts w:eastAsia="Calibri"/>
                <w:b/>
                <w:sz w:val="28"/>
                <w:szCs w:val="28"/>
              </w:rPr>
            </w:pPr>
            <w:r w:rsidRPr="00F641AD">
              <w:rPr>
                <w:rFonts w:eastAsia="Calibri"/>
                <w:b/>
                <w:sz w:val="28"/>
                <w:szCs w:val="28"/>
              </w:rPr>
              <w:t>IV.stupeň</w:t>
            </w:r>
          </w:p>
        </w:tc>
        <w:tc>
          <w:tcPr>
            <w:tcW w:w="3969" w:type="dxa"/>
          </w:tcPr>
          <w:p w:rsidR="0034665C" w:rsidRPr="00F641AD" w:rsidRDefault="003B1DB9" w:rsidP="00FE3700">
            <w:pPr>
              <w:jc w:val="right"/>
              <w:rPr>
                <w:rFonts w:eastAsia="Calibri"/>
                <w:sz w:val="28"/>
                <w:szCs w:val="28"/>
              </w:rPr>
            </w:pPr>
            <w:r>
              <w:rPr>
                <w:rFonts w:eastAsia="Calibri"/>
                <w:sz w:val="28"/>
                <w:szCs w:val="28"/>
              </w:rPr>
              <w:t>1</w:t>
            </w:r>
            <w:r w:rsidR="00487608">
              <w:rPr>
                <w:rFonts w:eastAsia="Calibri"/>
                <w:sz w:val="28"/>
                <w:szCs w:val="28"/>
              </w:rPr>
              <w:t>8</w:t>
            </w:r>
          </w:p>
        </w:tc>
        <w:tc>
          <w:tcPr>
            <w:tcW w:w="3999" w:type="dxa"/>
          </w:tcPr>
          <w:p w:rsidR="0034665C" w:rsidRPr="00F641AD" w:rsidRDefault="003B1DB9" w:rsidP="003B1DB9">
            <w:pPr>
              <w:jc w:val="right"/>
              <w:rPr>
                <w:rFonts w:eastAsia="Calibri"/>
                <w:sz w:val="28"/>
                <w:szCs w:val="28"/>
              </w:rPr>
            </w:pPr>
            <w:r>
              <w:rPr>
                <w:rFonts w:eastAsia="Calibri"/>
                <w:sz w:val="28"/>
                <w:szCs w:val="28"/>
              </w:rPr>
              <w:t>17</w:t>
            </w:r>
          </w:p>
        </w:tc>
      </w:tr>
      <w:tr w:rsidR="0034665C" w:rsidRPr="00F641AD" w:rsidTr="00F641AD">
        <w:tc>
          <w:tcPr>
            <w:tcW w:w="2093" w:type="dxa"/>
          </w:tcPr>
          <w:p w:rsidR="0034665C" w:rsidRPr="00F641AD" w:rsidRDefault="0034665C" w:rsidP="00781402">
            <w:pPr>
              <w:rPr>
                <w:rFonts w:eastAsia="Calibri"/>
                <w:b/>
                <w:sz w:val="28"/>
                <w:szCs w:val="28"/>
              </w:rPr>
            </w:pPr>
            <w:r w:rsidRPr="00F641AD">
              <w:rPr>
                <w:rFonts w:eastAsia="Calibri"/>
                <w:b/>
                <w:sz w:val="28"/>
                <w:szCs w:val="28"/>
              </w:rPr>
              <w:t>Celkem</w:t>
            </w:r>
          </w:p>
        </w:tc>
        <w:tc>
          <w:tcPr>
            <w:tcW w:w="3969" w:type="dxa"/>
          </w:tcPr>
          <w:p w:rsidR="0034665C" w:rsidRPr="00F641AD" w:rsidRDefault="0034665C" w:rsidP="00F641AD">
            <w:pPr>
              <w:jc w:val="right"/>
              <w:rPr>
                <w:rFonts w:eastAsia="Calibri"/>
                <w:b/>
                <w:sz w:val="28"/>
                <w:szCs w:val="28"/>
              </w:rPr>
            </w:pPr>
            <w:r w:rsidRPr="00F641AD">
              <w:rPr>
                <w:rFonts w:eastAsia="Calibri"/>
                <w:b/>
                <w:sz w:val="28"/>
                <w:szCs w:val="28"/>
              </w:rPr>
              <w:t>65</w:t>
            </w:r>
          </w:p>
        </w:tc>
        <w:tc>
          <w:tcPr>
            <w:tcW w:w="3999" w:type="dxa"/>
          </w:tcPr>
          <w:p w:rsidR="0034665C" w:rsidRPr="00F641AD" w:rsidRDefault="006270D4" w:rsidP="00F641AD">
            <w:pPr>
              <w:jc w:val="right"/>
              <w:rPr>
                <w:rFonts w:eastAsia="Calibri"/>
                <w:b/>
                <w:sz w:val="28"/>
                <w:szCs w:val="28"/>
              </w:rPr>
            </w:pPr>
            <w:r>
              <w:rPr>
                <w:rFonts w:eastAsia="Calibri"/>
                <w:b/>
                <w:sz w:val="28"/>
                <w:szCs w:val="28"/>
              </w:rPr>
              <w:t>65</w:t>
            </w:r>
          </w:p>
        </w:tc>
      </w:tr>
    </w:tbl>
    <w:p w:rsidR="00781402" w:rsidRPr="0034665C" w:rsidRDefault="00781402" w:rsidP="00781402">
      <w:pPr>
        <w:rPr>
          <w:b/>
          <w:sz w:val="28"/>
          <w:szCs w:val="28"/>
        </w:rPr>
      </w:pPr>
    </w:p>
    <w:p w:rsidR="00781402" w:rsidRPr="0034665C" w:rsidRDefault="0034665C" w:rsidP="00781402">
      <w:pPr>
        <w:rPr>
          <w:b/>
          <w:sz w:val="28"/>
          <w:szCs w:val="28"/>
        </w:rPr>
      </w:pPr>
      <w:r w:rsidRPr="0034665C">
        <w:rPr>
          <w:b/>
          <w:sz w:val="28"/>
          <w:szCs w:val="28"/>
        </w:rPr>
        <w:t>příspěv</w:t>
      </w:r>
      <w:r w:rsidR="00D6077B">
        <w:rPr>
          <w:b/>
          <w:sz w:val="28"/>
          <w:szCs w:val="28"/>
        </w:rPr>
        <w:t>ek</w:t>
      </w:r>
      <w:r w:rsidRPr="0034665C">
        <w:rPr>
          <w:b/>
          <w:sz w:val="28"/>
          <w:szCs w:val="28"/>
        </w:rPr>
        <w:t xml:space="preserve"> na péči</w:t>
      </w:r>
      <w:r>
        <w:rPr>
          <w:b/>
          <w:sz w:val="28"/>
          <w:szCs w:val="28"/>
        </w:rPr>
        <w:t xml:space="preserve"> </w:t>
      </w:r>
      <w:r w:rsidRPr="0034665C">
        <w:rPr>
          <w:b/>
          <w:sz w:val="28"/>
          <w:szCs w:val="28"/>
        </w:rPr>
        <w:t>(PnP)</w:t>
      </w:r>
      <w:r w:rsidR="00D6077B">
        <w:rPr>
          <w:b/>
          <w:sz w:val="28"/>
          <w:szCs w:val="28"/>
        </w:rPr>
        <w:t xml:space="preserve"> k 31. 12. 201</w:t>
      </w:r>
      <w:r w:rsidR="003B1DB9">
        <w:rPr>
          <w:b/>
          <w:sz w:val="28"/>
          <w:szCs w:val="28"/>
        </w:rPr>
        <w:t>7</w:t>
      </w:r>
      <w:r w:rsidR="00D6077B">
        <w:rPr>
          <w:b/>
          <w:sz w:val="28"/>
          <w:szCs w:val="28"/>
        </w:rPr>
        <w:t xml:space="preserve"> a 31. 12.201</w:t>
      </w:r>
      <w:r w:rsidR="003B1DB9">
        <w:rPr>
          <w:b/>
          <w:sz w:val="28"/>
          <w:szCs w:val="28"/>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8955"/>
      </w:tblGrid>
      <w:tr w:rsidR="0034665C" w:rsidRPr="00F641AD" w:rsidTr="00F641AD">
        <w:tc>
          <w:tcPr>
            <w:tcW w:w="959" w:type="dxa"/>
          </w:tcPr>
          <w:p w:rsidR="0034665C" w:rsidRPr="00F641AD" w:rsidRDefault="0034665C" w:rsidP="00781402">
            <w:pPr>
              <w:rPr>
                <w:rFonts w:eastAsia="Calibri"/>
                <w:b/>
                <w:sz w:val="28"/>
                <w:szCs w:val="28"/>
              </w:rPr>
            </w:pPr>
            <w:r w:rsidRPr="00F641AD">
              <w:rPr>
                <w:rFonts w:eastAsia="Calibri"/>
                <w:b/>
                <w:sz w:val="28"/>
                <w:szCs w:val="28"/>
              </w:rPr>
              <w:t>Rok</w:t>
            </w:r>
          </w:p>
        </w:tc>
        <w:tc>
          <w:tcPr>
            <w:tcW w:w="9102" w:type="dxa"/>
          </w:tcPr>
          <w:p w:rsidR="0034665C" w:rsidRPr="00F641AD" w:rsidRDefault="0034665C" w:rsidP="00F641AD">
            <w:pPr>
              <w:jc w:val="right"/>
              <w:rPr>
                <w:rFonts w:eastAsia="Calibri"/>
                <w:b/>
                <w:sz w:val="28"/>
                <w:szCs w:val="28"/>
              </w:rPr>
            </w:pPr>
            <w:r w:rsidRPr="00F641AD">
              <w:rPr>
                <w:rFonts w:eastAsia="Calibri"/>
                <w:b/>
                <w:sz w:val="28"/>
                <w:szCs w:val="28"/>
              </w:rPr>
              <w:t>Průměr PnP</w:t>
            </w:r>
          </w:p>
        </w:tc>
      </w:tr>
      <w:tr w:rsidR="0034665C" w:rsidRPr="00F641AD" w:rsidTr="00F641AD">
        <w:tc>
          <w:tcPr>
            <w:tcW w:w="959" w:type="dxa"/>
          </w:tcPr>
          <w:p w:rsidR="0034665C" w:rsidRPr="00F641AD" w:rsidRDefault="003B1DB9" w:rsidP="0020432C">
            <w:pPr>
              <w:rPr>
                <w:rFonts w:eastAsia="Calibri"/>
                <w:b/>
                <w:sz w:val="28"/>
                <w:szCs w:val="28"/>
              </w:rPr>
            </w:pPr>
            <w:r>
              <w:rPr>
                <w:rFonts w:eastAsia="Calibri"/>
                <w:b/>
                <w:sz w:val="28"/>
                <w:szCs w:val="28"/>
              </w:rPr>
              <w:t>2018</w:t>
            </w:r>
          </w:p>
        </w:tc>
        <w:tc>
          <w:tcPr>
            <w:tcW w:w="9102" w:type="dxa"/>
          </w:tcPr>
          <w:p w:rsidR="0034665C" w:rsidRPr="00F641AD" w:rsidRDefault="003B1DB9" w:rsidP="006831A9">
            <w:pPr>
              <w:rPr>
                <w:rFonts w:eastAsia="Calibri"/>
                <w:sz w:val="28"/>
                <w:szCs w:val="28"/>
              </w:rPr>
            </w:pPr>
            <w:r>
              <w:rPr>
                <w:rFonts w:eastAsia="Calibri"/>
                <w:sz w:val="28"/>
                <w:szCs w:val="28"/>
              </w:rPr>
              <w:t xml:space="preserve">                                                                                                             </w:t>
            </w:r>
            <w:r w:rsidR="00FF6992">
              <w:rPr>
                <w:rFonts w:eastAsia="Calibri"/>
                <w:sz w:val="28"/>
                <w:szCs w:val="28"/>
              </w:rPr>
              <w:t xml:space="preserve">        </w:t>
            </w:r>
            <w:r>
              <w:rPr>
                <w:rFonts w:eastAsia="Calibri"/>
                <w:sz w:val="28"/>
                <w:szCs w:val="28"/>
              </w:rPr>
              <w:t>2,82</w:t>
            </w:r>
          </w:p>
        </w:tc>
      </w:tr>
      <w:tr w:rsidR="003B1DB9" w:rsidRPr="00F641AD" w:rsidTr="00F641AD">
        <w:tc>
          <w:tcPr>
            <w:tcW w:w="959" w:type="dxa"/>
          </w:tcPr>
          <w:p w:rsidR="003B1DB9" w:rsidRPr="00F641AD" w:rsidRDefault="003B1DB9" w:rsidP="001C2772">
            <w:pPr>
              <w:rPr>
                <w:rFonts w:eastAsia="Calibri"/>
                <w:b/>
                <w:sz w:val="28"/>
                <w:szCs w:val="28"/>
              </w:rPr>
            </w:pPr>
            <w:r>
              <w:rPr>
                <w:rFonts w:eastAsia="Calibri"/>
                <w:b/>
                <w:sz w:val="28"/>
                <w:szCs w:val="28"/>
              </w:rPr>
              <w:t>2017</w:t>
            </w:r>
          </w:p>
        </w:tc>
        <w:tc>
          <w:tcPr>
            <w:tcW w:w="9102" w:type="dxa"/>
          </w:tcPr>
          <w:p w:rsidR="003B1DB9" w:rsidRPr="00F641AD" w:rsidRDefault="003B1DB9" w:rsidP="001C2772">
            <w:pPr>
              <w:jc w:val="right"/>
              <w:rPr>
                <w:rFonts w:eastAsia="Calibri"/>
                <w:sz w:val="28"/>
                <w:szCs w:val="28"/>
              </w:rPr>
            </w:pPr>
            <w:r>
              <w:rPr>
                <w:rFonts w:eastAsia="Calibri"/>
                <w:sz w:val="28"/>
                <w:szCs w:val="28"/>
              </w:rPr>
              <w:t>2,88</w:t>
            </w:r>
          </w:p>
        </w:tc>
      </w:tr>
      <w:tr w:rsidR="003B1DB9" w:rsidRPr="00F641AD" w:rsidTr="00F641AD">
        <w:tc>
          <w:tcPr>
            <w:tcW w:w="959" w:type="dxa"/>
          </w:tcPr>
          <w:p w:rsidR="003B1DB9" w:rsidRDefault="003B1DB9" w:rsidP="001C2772">
            <w:pPr>
              <w:rPr>
                <w:rFonts w:eastAsia="Calibri"/>
                <w:b/>
                <w:sz w:val="28"/>
                <w:szCs w:val="28"/>
              </w:rPr>
            </w:pPr>
          </w:p>
        </w:tc>
        <w:tc>
          <w:tcPr>
            <w:tcW w:w="9102" w:type="dxa"/>
          </w:tcPr>
          <w:p w:rsidR="003B1DB9" w:rsidRDefault="003B1DB9" w:rsidP="001C2772">
            <w:pPr>
              <w:jc w:val="right"/>
              <w:rPr>
                <w:rFonts w:eastAsia="Calibri"/>
                <w:sz w:val="28"/>
                <w:szCs w:val="28"/>
              </w:rPr>
            </w:pPr>
          </w:p>
        </w:tc>
      </w:tr>
    </w:tbl>
    <w:p w:rsidR="000A0F26" w:rsidRDefault="00781402" w:rsidP="00781402">
      <w:pPr>
        <w:rPr>
          <w:b/>
          <w:sz w:val="28"/>
          <w:szCs w:val="28"/>
        </w:rPr>
      </w:pPr>
      <w:r w:rsidRPr="00757C05">
        <w:rPr>
          <w:b/>
          <w:sz w:val="28"/>
          <w:szCs w:val="28"/>
        </w:rPr>
        <w:t>Průměrný příspěvek na péči měsíčně</w:t>
      </w:r>
      <w:r>
        <w:rPr>
          <w:b/>
          <w:sz w:val="28"/>
          <w:szCs w:val="28"/>
        </w:rPr>
        <w:t xml:space="preserve"> v Kč</w:t>
      </w:r>
      <w:r w:rsidRPr="00757C05">
        <w:rPr>
          <w:b/>
          <w:sz w:val="28"/>
          <w:szCs w:val="28"/>
        </w:rPr>
        <w:t xml:space="preserve"> na klienta v letech </w:t>
      </w:r>
      <w:r w:rsidR="00117682" w:rsidRPr="00757C05">
        <w:rPr>
          <w:b/>
          <w:sz w:val="28"/>
          <w:szCs w:val="28"/>
        </w:rPr>
        <w:t>2008–2018</w:t>
      </w:r>
      <w:r w:rsidR="0034665C">
        <w:rPr>
          <w:b/>
          <w:sz w:val="28"/>
          <w:szCs w:val="28"/>
        </w:rPr>
        <w:t xml:space="preserve"> </w:t>
      </w:r>
      <w:r w:rsidR="0034665C" w:rsidRPr="0034665C">
        <w:rPr>
          <w:b/>
          <w:sz w:val="28"/>
          <w:szCs w:val="28"/>
        </w:rPr>
        <w:t>(PnP)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8955"/>
      </w:tblGrid>
      <w:tr w:rsidR="0034665C" w:rsidRPr="00F641AD" w:rsidTr="00F641AD">
        <w:tc>
          <w:tcPr>
            <w:tcW w:w="959" w:type="dxa"/>
          </w:tcPr>
          <w:p w:rsidR="0034665C" w:rsidRPr="00F641AD" w:rsidRDefault="0034665C" w:rsidP="00781402">
            <w:pPr>
              <w:rPr>
                <w:rFonts w:eastAsia="Calibri"/>
                <w:b/>
                <w:sz w:val="28"/>
                <w:szCs w:val="28"/>
              </w:rPr>
            </w:pPr>
            <w:r w:rsidRPr="00F641AD">
              <w:rPr>
                <w:rFonts w:eastAsia="Calibri"/>
                <w:b/>
                <w:sz w:val="28"/>
                <w:szCs w:val="28"/>
              </w:rPr>
              <w:t>Rok</w:t>
            </w:r>
          </w:p>
        </w:tc>
        <w:tc>
          <w:tcPr>
            <w:tcW w:w="9102" w:type="dxa"/>
          </w:tcPr>
          <w:p w:rsidR="0034665C" w:rsidRPr="00F641AD" w:rsidRDefault="0034665C" w:rsidP="00F641AD">
            <w:pPr>
              <w:jc w:val="right"/>
              <w:rPr>
                <w:rFonts w:eastAsia="Calibri"/>
                <w:b/>
                <w:sz w:val="28"/>
                <w:szCs w:val="28"/>
              </w:rPr>
            </w:pPr>
            <w:r w:rsidRPr="00F641AD">
              <w:rPr>
                <w:rFonts w:eastAsia="Calibri"/>
                <w:b/>
                <w:sz w:val="28"/>
                <w:szCs w:val="28"/>
              </w:rPr>
              <w:t>PnP</w:t>
            </w:r>
          </w:p>
        </w:tc>
      </w:tr>
      <w:tr w:rsidR="0020432C" w:rsidRPr="00F641AD" w:rsidTr="00F641AD">
        <w:tc>
          <w:tcPr>
            <w:tcW w:w="959" w:type="dxa"/>
          </w:tcPr>
          <w:p w:rsidR="0020432C" w:rsidRPr="00F641AD" w:rsidRDefault="003B1DB9" w:rsidP="00781402">
            <w:pPr>
              <w:rPr>
                <w:rFonts w:eastAsia="Calibri"/>
                <w:b/>
                <w:sz w:val="28"/>
                <w:szCs w:val="28"/>
              </w:rPr>
            </w:pPr>
            <w:r>
              <w:rPr>
                <w:rFonts w:eastAsia="Calibri"/>
                <w:b/>
                <w:sz w:val="28"/>
                <w:szCs w:val="28"/>
              </w:rPr>
              <w:t>2018</w:t>
            </w:r>
          </w:p>
        </w:tc>
        <w:tc>
          <w:tcPr>
            <w:tcW w:w="9102" w:type="dxa"/>
          </w:tcPr>
          <w:p w:rsidR="0020432C" w:rsidRPr="0020432C" w:rsidRDefault="003B1DB9" w:rsidP="00F641AD">
            <w:pPr>
              <w:jc w:val="right"/>
              <w:rPr>
                <w:rFonts w:eastAsia="Calibri"/>
                <w:sz w:val="28"/>
                <w:szCs w:val="28"/>
              </w:rPr>
            </w:pPr>
            <w:r>
              <w:rPr>
                <w:rFonts w:eastAsia="Calibri"/>
                <w:sz w:val="28"/>
                <w:szCs w:val="28"/>
              </w:rPr>
              <w:t>8 492</w:t>
            </w:r>
          </w:p>
        </w:tc>
      </w:tr>
      <w:tr w:rsidR="003B1DB9" w:rsidRPr="00F641AD" w:rsidTr="00F641AD">
        <w:tc>
          <w:tcPr>
            <w:tcW w:w="959" w:type="dxa"/>
          </w:tcPr>
          <w:p w:rsidR="003B1DB9" w:rsidRPr="00F641AD" w:rsidRDefault="003B1DB9" w:rsidP="001C2772">
            <w:pPr>
              <w:rPr>
                <w:rFonts w:eastAsia="Calibri"/>
                <w:b/>
                <w:sz w:val="28"/>
                <w:szCs w:val="28"/>
              </w:rPr>
            </w:pPr>
            <w:r>
              <w:rPr>
                <w:rFonts w:eastAsia="Calibri"/>
                <w:b/>
                <w:sz w:val="28"/>
                <w:szCs w:val="28"/>
              </w:rPr>
              <w:t>2017</w:t>
            </w:r>
          </w:p>
        </w:tc>
        <w:tc>
          <w:tcPr>
            <w:tcW w:w="9102" w:type="dxa"/>
          </w:tcPr>
          <w:p w:rsidR="003B1DB9" w:rsidRPr="0020432C" w:rsidRDefault="003B1DB9" w:rsidP="001C2772">
            <w:pPr>
              <w:jc w:val="right"/>
              <w:rPr>
                <w:rFonts w:eastAsia="Calibri"/>
                <w:sz w:val="28"/>
                <w:szCs w:val="28"/>
              </w:rPr>
            </w:pPr>
            <w:r w:rsidRPr="0020432C">
              <w:rPr>
                <w:rFonts w:eastAsia="Calibri"/>
                <w:sz w:val="28"/>
                <w:szCs w:val="28"/>
              </w:rPr>
              <w:t>8 680</w:t>
            </w:r>
          </w:p>
        </w:tc>
      </w:tr>
      <w:tr w:rsidR="003B1DB9" w:rsidRPr="00F641AD" w:rsidTr="00F641AD">
        <w:tc>
          <w:tcPr>
            <w:tcW w:w="959" w:type="dxa"/>
          </w:tcPr>
          <w:p w:rsidR="003B1DB9" w:rsidRPr="00F641AD" w:rsidRDefault="003B1DB9" w:rsidP="001C2772">
            <w:pPr>
              <w:rPr>
                <w:rFonts w:eastAsia="Calibri"/>
                <w:b/>
                <w:sz w:val="28"/>
                <w:szCs w:val="28"/>
              </w:rPr>
            </w:pPr>
            <w:r>
              <w:rPr>
                <w:rFonts w:eastAsia="Calibri"/>
                <w:b/>
                <w:sz w:val="28"/>
                <w:szCs w:val="28"/>
              </w:rPr>
              <w:t>2016</w:t>
            </w:r>
          </w:p>
        </w:tc>
        <w:tc>
          <w:tcPr>
            <w:tcW w:w="9102" w:type="dxa"/>
          </w:tcPr>
          <w:p w:rsidR="003B1DB9" w:rsidRPr="00D6077B" w:rsidRDefault="003B1DB9" w:rsidP="001C2772">
            <w:pPr>
              <w:jc w:val="right"/>
              <w:rPr>
                <w:rFonts w:eastAsia="Calibri"/>
                <w:sz w:val="28"/>
                <w:szCs w:val="28"/>
              </w:rPr>
            </w:pPr>
            <w:r w:rsidRPr="00D6077B">
              <w:rPr>
                <w:rFonts w:eastAsia="Calibri"/>
                <w:sz w:val="28"/>
                <w:szCs w:val="28"/>
              </w:rPr>
              <w:t>8 623</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w:t>
            </w:r>
            <w:r>
              <w:rPr>
                <w:rFonts w:eastAsia="Calibri"/>
                <w:b/>
                <w:sz w:val="28"/>
                <w:szCs w:val="28"/>
              </w:rPr>
              <w:t>15</w:t>
            </w:r>
          </w:p>
        </w:tc>
        <w:tc>
          <w:tcPr>
            <w:tcW w:w="9102" w:type="dxa"/>
          </w:tcPr>
          <w:p w:rsidR="003B1DB9" w:rsidRPr="00D6077B" w:rsidRDefault="003B1DB9" w:rsidP="001C2772">
            <w:pPr>
              <w:jc w:val="right"/>
              <w:rPr>
                <w:rFonts w:eastAsia="Calibri"/>
                <w:sz w:val="28"/>
                <w:szCs w:val="28"/>
              </w:rPr>
            </w:pPr>
            <w:r w:rsidRPr="00D6077B">
              <w:rPr>
                <w:rFonts w:eastAsia="Calibri"/>
                <w:sz w:val="28"/>
                <w:szCs w:val="28"/>
              </w:rPr>
              <w:t>8 735</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201</w:t>
            </w:r>
            <w:r>
              <w:rPr>
                <w:rFonts w:eastAsia="Calibri"/>
                <w:b/>
                <w:sz w:val="28"/>
                <w:szCs w:val="28"/>
              </w:rPr>
              <w:t>4</w:t>
            </w:r>
          </w:p>
        </w:tc>
        <w:tc>
          <w:tcPr>
            <w:tcW w:w="9102" w:type="dxa"/>
          </w:tcPr>
          <w:p w:rsidR="003B1DB9" w:rsidRPr="00D6077B" w:rsidRDefault="003B1DB9" w:rsidP="001C2772">
            <w:pPr>
              <w:jc w:val="right"/>
              <w:rPr>
                <w:rFonts w:eastAsia="Calibri"/>
                <w:sz w:val="28"/>
                <w:szCs w:val="28"/>
              </w:rPr>
            </w:pPr>
            <w:r w:rsidRPr="00D6077B">
              <w:rPr>
                <w:rFonts w:eastAsia="Calibri"/>
                <w:sz w:val="28"/>
                <w:szCs w:val="28"/>
              </w:rPr>
              <w:t>8 535</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201</w:t>
            </w:r>
            <w:r>
              <w:rPr>
                <w:rFonts w:eastAsia="Calibri"/>
                <w:b/>
                <w:sz w:val="28"/>
                <w:szCs w:val="28"/>
              </w:rPr>
              <w:t>3</w:t>
            </w:r>
          </w:p>
        </w:tc>
        <w:tc>
          <w:tcPr>
            <w:tcW w:w="9102" w:type="dxa"/>
          </w:tcPr>
          <w:p w:rsidR="003B1DB9" w:rsidRPr="00D6077B" w:rsidRDefault="003B1DB9" w:rsidP="001C2772">
            <w:pPr>
              <w:jc w:val="right"/>
              <w:rPr>
                <w:rFonts w:eastAsia="Calibri"/>
                <w:sz w:val="28"/>
                <w:szCs w:val="28"/>
              </w:rPr>
            </w:pPr>
            <w:r w:rsidRPr="00D6077B">
              <w:rPr>
                <w:rFonts w:eastAsia="Calibri"/>
                <w:sz w:val="28"/>
                <w:szCs w:val="28"/>
              </w:rPr>
              <w:t>8 225</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2012</w:t>
            </w:r>
          </w:p>
        </w:tc>
        <w:tc>
          <w:tcPr>
            <w:tcW w:w="9102" w:type="dxa"/>
          </w:tcPr>
          <w:p w:rsidR="003B1DB9" w:rsidRPr="00F641AD" w:rsidRDefault="003B1DB9" w:rsidP="001C2772">
            <w:pPr>
              <w:jc w:val="right"/>
              <w:rPr>
                <w:rFonts w:eastAsia="Calibri"/>
                <w:b/>
                <w:sz w:val="28"/>
                <w:szCs w:val="28"/>
              </w:rPr>
            </w:pPr>
            <w:r w:rsidRPr="00F641AD">
              <w:rPr>
                <w:rFonts w:eastAsia="Calibri"/>
                <w:sz w:val="28"/>
                <w:szCs w:val="28"/>
              </w:rPr>
              <w:t>7 630</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201</w:t>
            </w:r>
            <w:r>
              <w:rPr>
                <w:rFonts w:eastAsia="Calibri"/>
                <w:b/>
                <w:sz w:val="28"/>
                <w:szCs w:val="28"/>
              </w:rPr>
              <w:t>1</w:t>
            </w:r>
          </w:p>
        </w:tc>
        <w:tc>
          <w:tcPr>
            <w:tcW w:w="9102" w:type="dxa"/>
          </w:tcPr>
          <w:p w:rsidR="003B1DB9" w:rsidRPr="00FC7A0B" w:rsidRDefault="003B1DB9" w:rsidP="001C2772">
            <w:pPr>
              <w:jc w:val="right"/>
              <w:rPr>
                <w:rFonts w:eastAsia="Calibri"/>
                <w:sz w:val="28"/>
                <w:szCs w:val="28"/>
              </w:rPr>
            </w:pPr>
            <w:r w:rsidRPr="00FC7A0B">
              <w:rPr>
                <w:rFonts w:eastAsia="Calibri"/>
                <w:sz w:val="28"/>
                <w:szCs w:val="28"/>
              </w:rPr>
              <w:t>7 375</w:t>
            </w:r>
          </w:p>
        </w:tc>
      </w:tr>
      <w:tr w:rsidR="003B1DB9" w:rsidRPr="00F641AD" w:rsidTr="00F641AD">
        <w:tc>
          <w:tcPr>
            <w:tcW w:w="959" w:type="dxa"/>
          </w:tcPr>
          <w:p w:rsidR="003B1DB9" w:rsidRPr="00F641AD" w:rsidRDefault="003B1DB9" w:rsidP="001C2772">
            <w:pPr>
              <w:rPr>
                <w:rFonts w:eastAsia="Calibri"/>
                <w:b/>
                <w:sz w:val="28"/>
                <w:szCs w:val="28"/>
              </w:rPr>
            </w:pPr>
            <w:r>
              <w:rPr>
                <w:rFonts w:eastAsia="Calibri"/>
                <w:b/>
                <w:sz w:val="28"/>
                <w:szCs w:val="28"/>
              </w:rPr>
              <w:t>2010</w:t>
            </w:r>
          </w:p>
        </w:tc>
        <w:tc>
          <w:tcPr>
            <w:tcW w:w="9102" w:type="dxa"/>
          </w:tcPr>
          <w:p w:rsidR="003B1DB9" w:rsidRPr="00F641AD" w:rsidRDefault="003B1DB9" w:rsidP="001C2772">
            <w:pPr>
              <w:jc w:val="right"/>
              <w:rPr>
                <w:rFonts w:eastAsia="Calibri"/>
                <w:sz w:val="28"/>
                <w:szCs w:val="28"/>
              </w:rPr>
            </w:pPr>
            <w:r>
              <w:rPr>
                <w:rFonts w:eastAsia="Calibri"/>
                <w:sz w:val="28"/>
                <w:szCs w:val="28"/>
              </w:rPr>
              <w:t>6 774</w:t>
            </w:r>
          </w:p>
        </w:tc>
      </w:tr>
      <w:tr w:rsidR="003B1DB9" w:rsidRPr="00F641AD" w:rsidTr="00F641AD">
        <w:tc>
          <w:tcPr>
            <w:tcW w:w="959" w:type="dxa"/>
          </w:tcPr>
          <w:p w:rsidR="003B1DB9" w:rsidRDefault="003B1DB9" w:rsidP="001C2772">
            <w:pPr>
              <w:rPr>
                <w:rFonts w:eastAsia="Calibri"/>
                <w:b/>
                <w:sz w:val="28"/>
                <w:szCs w:val="28"/>
              </w:rPr>
            </w:pPr>
            <w:r>
              <w:rPr>
                <w:rFonts w:eastAsia="Calibri"/>
                <w:b/>
                <w:sz w:val="28"/>
                <w:szCs w:val="28"/>
              </w:rPr>
              <w:t>2009</w:t>
            </w:r>
          </w:p>
        </w:tc>
        <w:tc>
          <w:tcPr>
            <w:tcW w:w="9102" w:type="dxa"/>
          </w:tcPr>
          <w:p w:rsidR="003B1DB9" w:rsidRDefault="003B1DB9" w:rsidP="001C2772">
            <w:pPr>
              <w:jc w:val="right"/>
              <w:rPr>
                <w:rFonts w:eastAsia="Calibri"/>
                <w:sz w:val="28"/>
                <w:szCs w:val="28"/>
              </w:rPr>
            </w:pPr>
            <w:r>
              <w:rPr>
                <w:rFonts w:eastAsia="Calibri"/>
                <w:sz w:val="28"/>
                <w:szCs w:val="28"/>
              </w:rPr>
              <w:t>6 215</w:t>
            </w:r>
          </w:p>
        </w:tc>
      </w:tr>
      <w:tr w:rsidR="003B1DB9" w:rsidRPr="00F641AD" w:rsidTr="00F641AD">
        <w:tc>
          <w:tcPr>
            <w:tcW w:w="959" w:type="dxa"/>
          </w:tcPr>
          <w:p w:rsidR="003B1DB9" w:rsidRPr="00F641AD" w:rsidRDefault="003B1DB9" w:rsidP="001C2772">
            <w:pPr>
              <w:rPr>
                <w:rFonts w:eastAsia="Calibri"/>
                <w:b/>
                <w:sz w:val="28"/>
                <w:szCs w:val="28"/>
              </w:rPr>
            </w:pPr>
            <w:r w:rsidRPr="00F641AD">
              <w:rPr>
                <w:rFonts w:eastAsia="Calibri"/>
                <w:b/>
                <w:sz w:val="28"/>
                <w:szCs w:val="28"/>
              </w:rPr>
              <w:t>2008</w:t>
            </w:r>
          </w:p>
        </w:tc>
        <w:tc>
          <w:tcPr>
            <w:tcW w:w="9102" w:type="dxa"/>
          </w:tcPr>
          <w:p w:rsidR="003B1DB9" w:rsidRPr="00F641AD" w:rsidRDefault="003B1DB9" w:rsidP="001C2772">
            <w:pPr>
              <w:jc w:val="right"/>
              <w:rPr>
                <w:rFonts w:eastAsia="Calibri"/>
                <w:b/>
                <w:sz w:val="28"/>
                <w:szCs w:val="28"/>
              </w:rPr>
            </w:pPr>
            <w:r w:rsidRPr="00F641AD">
              <w:rPr>
                <w:rFonts w:eastAsia="Calibri"/>
                <w:sz w:val="28"/>
                <w:szCs w:val="28"/>
              </w:rPr>
              <w:t>5 753</w:t>
            </w:r>
          </w:p>
        </w:tc>
      </w:tr>
    </w:tbl>
    <w:p w:rsidR="006126AA" w:rsidRDefault="006126AA" w:rsidP="00781402">
      <w:pPr>
        <w:jc w:val="both"/>
        <w:rPr>
          <w:b/>
          <w:sz w:val="28"/>
          <w:szCs w:val="28"/>
        </w:rPr>
      </w:pPr>
    </w:p>
    <w:p w:rsidR="006126AA" w:rsidRDefault="006126AA" w:rsidP="00781402">
      <w:pPr>
        <w:jc w:val="both"/>
        <w:rPr>
          <w:b/>
          <w:sz w:val="28"/>
          <w:szCs w:val="28"/>
        </w:rPr>
      </w:pPr>
    </w:p>
    <w:p w:rsidR="006126AA" w:rsidRDefault="006126AA" w:rsidP="00781402">
      <w:pPr>
        <w:jc w:val="both"/>
        <w:rPr>
          <w:b/>
          <w:sz w:val="28"/>
          <w:szCs w:val="28"/>
        </w:rPr>
      </w:pPr>
    </w:p>
    <w:p w:rsidR="00781402" w:rsidRPr="005D2575" w:rsidRDefault="001557F7" w:rsidP="00781402">
      <w:pPr>
        <w:jc w:val="both"/>
        <w:rPr>
          <w:b/>
          <w:sz w:val="28"/>
          <w:szCs w:val="28"/>
        </w:rPr>
      </w:pPr>
      <w:r w:rsidRPr="005D2575">
        <w:rPr>
          <w:b/>
          <w:sz w:val="28"/>
          <w:szCs w:val="28"/>
        </w:rPr>
        <w:lastRenderedPageBreak/>
        <w:t xml:space="preserve">Nástup do Domova pro seniory (DpS) – počet klientů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8955"/>
      </w:tblGrid>
      <w:tr w:rsidR="001557F7" w:rsidRPr="00F641AD" w:rsidTr="00F641AD">
        <w:tc>
          <w:tcPr>
            <w:tcW w:w="959" w:type="dxa"/>
          </w:tcPr>
          <w:p w:rsidR="001557F7" w:rsidRPr="00F641AD" w:rsidRDefault="001557F7" w:rsidP="00F641AD">
            <w:pPr>
              <w:jc w:val="both"/>
              <w:rPr>
                <w:rFonts w:eastAsia="Calibri"/>
                <w:b/>
                <w:sz w:val="28"/>
                <w:szCs w:val="28"/>
              </w:rPr>
            </w:pPr>
            <w:r w:rsidRPr="00F641AD">
              <w:rPr>
                <w:rFonts w:eastAsia="Calibri"/>
                <w:b/>
                <w:sz w:val="28"/>
                <w:szCs w:val="28"/>
              </w:rPr>
              <w:t>Rok</w:t>
            </w:r>
          </w:p>
        </w:tc>
        <w:tc>
          <w:tcPr>
            <w:tcW w:w="9102" w:type="dxa"/>
          </w:tcPr>
          <w:p w:rsidR="001557F7" w:rsidRPr="00F641AD" w:rsidRDefault="001557F7" w:rsidP="00F641AD">
            <w:pPr>
              <w:jc w:val="right"/>
              <w:rPr>
                <w:rFonts w:eastAsia="Calibri"/>
                <w:b/>
                <w:sz w:val="28"/>
                <w:szCs w:val="28"/>
              </w:rPr>
            </w:pPr>
            <w:r w:rsidRPr="00F641AD">
              <w:rPr>
                <w:rFonts w:eastAsia="Calibri"/>
                <w:b/>
                <w:sz w:val="28"/>
                <w:szCs w:val="28"/>
              </w:rPr>
              <w:t>Počet klientů</w:t>
            </w:r>
          </w:p>
        </w:tc>
      </w:tr>
      <w:tr w:rsidR="0020432C" w:rsidRPr="00F641AD" w:rsidTr="00F641AD">
        <w:tc>
          <w:tcPr>
            <w:tcW w:w="959" w:type="dxa"/>
          </w:tcPr>
          <w:p w:rsidR="0020432C" w:rsidRPr="00F641AD" w:rsidRDefault="003B1DB9" w:rsidP="00F641AD">
            <w:pPr>
              <w:jc w:val="both"/>
              <w:rPr>
                <w:rFonts w:eastAsia="Calibri"/>
                <w:b/>
                <w:sz w:val="28"/>
                <w:szCs w:val="28"/>
              </w:rPr>
            </w:pPr>
            <w:r>
              <w:rPr>
                <w:rFonts w:eastAsia="Calibri"/>
                <w:b/>
                <w:sz w:val="28"/>
                <w:szCs w:val="28"/>
              </w:rPr>
              <w:t>2018</w:t>
            </w:r>
          </w:p>
        </w:tc>
        <w:tc>
          <w:tcPr>
            <w:tcW w:w="9102" w:type="dxa"/>
          </w:tcPr>
          <w:p w:rsidR="0020432C" w:rsidRPr="0020432C" w:rsidRDefault="003B1DB9" w:rsidP="00F641AD">
            <w:pPr>
              <w:jc w:val="right"/>
              <w:rPr>
                <w:rFonts w:eastAsia="Calibri"/>
                <w:sz w:val="28"/>
                <w:szCs w:val="28"/>
              </w:rPr>
            </w:pPr>
            <w:r>
              <w:rPr>
                <w:rFonts w:eastAsia="Calibri"/>
                <w:sz w:val="28"/>
                <w:szCs w:val="28"/>
              </w:rPr>
              <w:t>21</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2017</w:t>
            </w:r>
          </w:p>
        </w:tc>
        <w:tc>
          <w:tcPr>
            <w:tcW w:w="9102" w:type="dxa"/>
          </w:tcPr>
          <w:p w:rsidR="003B1DB9" w:rsidRPr="0020432C" w:rsidRDefault="003B1DB9" w:rsidP="001C2772">
            <w:pPr>
              <w:jc w:val="right"/>
              <w:rPr>
                <w:rFonts w:eastAsia="Calibri"/>
                <w:sz w:val="28"/>
                <w:szCs w:val="28"/>
              </w:rPr>
            </w:pPr>
            <w:r w:rsidRPr="0020432C">
              <w:rPr>
                <w:rFonts w:eastAsia="Calibri"/>
                <w:sz w:val="28"/>
                <w:szCs w:val="28"/>
              </w:rPr>
              <w:t>24</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2016</w:t>
            </w:r>
          </w:p>
        </w:tc>
        <w:tc>
          <w:tcPr>
            <w:tcW w:w="9102" w:type="dxa"/>
          </w:tcPr>
          <w:p w:rsidR="003B1DB9" w:rsidRPr="00F641AD" w:rsidRDefault="003B1DB9" w:rsidP="001C2772">
            <w:pPr>
              <w:jc w:val="right"/>
              <w:rPr>
                <w:rFonts w:eastAsia="Calibri"/>
                <w:sz w:val="28"/>
                <w:szCs w:val="28"/>
              </w:rPr>
            </w:pPr>
            <w:r>
              <w:rPr>
                <w:rFonts w:eastAsia="Calibri"/>
                <w:sz w:val="28"/>
                <w:szCs w:val="28"/>
              </w:rPr>
              <w:t>22</w:t>
            </w:r>
          </w:p>
        </w:tc>
      </w:tr>
      <w:tr w:rsidR="003B1DB9" w:rsidRPr="00F641AD" w:rsidTr="00F641AD">
        <w:tc>
          <w:tcPr>
            <w:tcW w:w="959" w:type="dxa"/>
          </w:tcPr>
          <w:p w:rsidR="003B1DB9" w:rsidRPr="00F641AD" w:rsidRDefault="003B1DB9" w:rsidP="001C2772">
            <w:pPr>
              <w:jc w:val="both"/>
              <w:rPr>
                <w:rFonts w:eastAsia="Calibri"/>
                <w:b/>
                <w:sz w:val="28"/>
                <w:szCs w:val="28"/>
              </w:rPr>
            </w:pPr>
            <w:r w:rsidRPr="00F641AD">
              <w:rPr>
                <w:rFonts w:eastAsia="Calibri"/>
                <w:b/>
                <w:sz w:val="28"/>
                <w:szCs w:val="28"/>
              </w:rPr>
              <w:t>201</w:t>
            </w:r>
            <w:r>
              <w:rPr>
                <w:rFonts w:eastAsia="Calibri"/>
                <w:b/>
                <w:sz w:val="28"/>
                <w:szCs w:val="28"/>
              </w:rPr>
              <w:t>5</w:t>
            </w:r>
          </w:p>
        </w:tc>
        <w:tc>
          <w:tcPr>
            <w:tcW w:w="9102" w:type="dxa"/>
          </w:tcPr>
          <w:p w:rsidR="003B1DB9" w:rsidRPr="00F641AD" w:rsidRDefault="003B1DB9" w:rsidP="001C2772">
            <w:pPr>
              <w:jc w:val="right"/>
              <w:rPr>
                <w:rFonts w:eastAsia="Calibri"/>
                <w:sz w:val="28"/>
                <w:szCs w:val="28"/>
              </w:rPr>
            </w:pPr>
            <w:r w:rsidRPr="00F641AD">
              <w:rPr>
                <w:rFonts w:eastAsia="Calibri"/>
                <w:sz w:val="28"/>
                <w:szCs w:val="28"/>
              </w:rPr>
              <w:t>23</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2014</w:t>
            </w:r>
          </w:p>
        </w:tc>
        <w:tc>
          <w:tcPr>
            <w:tcW w:w="9102" w:type="dxa"/>
          </w:tcPr>
          <w:p w:rsidR="003B1DB9" w:rsidRPr="00F641AD" w:rsidRDefault="003B1DB9" w:rsidP="001C2772">
            <w:pPr>
              <w:jc w:val="right"/>
              <w:rPr>
                <w:rFonts w:eastAsia="Calibri"/>
                <w:sz w:val="28"/>
                <w:szCs w:val="28"/>
              </w:rPr>
            </w:pPr>
            <w:r>
              <w:rPr>
                <w:rFonts w:eastAsia="Calibri"/>
                <w:sz w:val="28"/>
                <w:szCs w:val="28"/>
              </w:rPr>
              <w:t>15</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2013</w:t>
            </w:r>
          </w:p>
        </w:tc>
        <w:tc>
          <w:tcPr>
            <w:tcW w:w="9102" w:type="dxa"/>
          </w:tcPr>
          <w:p w:rsidR="003B1DB9" w:rsidRPr="00F641AD" w:rsidRDefault="003B1DB9" w:rsidP="001C2772">
            <w:pPr>
              <w:jc w:val="right"/>
              <w:rPr>
                <w:rFonts w:eastAsia="Calibri"/>
                <w:sz w:val="28"/>
                <w:szCs w:val="28"/>
              </w:rPr>
            </w:pPr>
            <w:r>
              <w:rPr>
                <w:rFonts w:eastAsia="Calibri"/>
                <w:sz w:val="28"/>
                <w:szCs w:val="28"/>
              </w:rPr>
              <w:t>23</w:t>
            </w:r>
          </w:p>
        </w:tc>
      </w:tr>
    </w:tbl>
    <w:p w:rsidR="00240430" w:rsidRDefault="00240430" w:rsidP="00781402">
      <w:pPr>
        <w:rPr>
          <w:b/>
          <w:sz w:val="28"/>
          <w:szCs w:val="28"/>
        </w:rPr>
      </w:pPr>
    </w:p>
    <w:p w:rsidR="00240430" w:rsidRPr="005D2575" w:rsidRDefault="001557F7" w:rsidP="00781402">
      <w:pPr>
        <w:rPr>
          <w:b/>
          <w:sz w:val="28"/>
          <w:szCs w:val="28"/>
        </w:rPr>
      </w:pPr>
      <w:r w:rsidRPr="005D2575">
        <w:rPr>
          <w:b/>
          <w:sz w:val="28"/>
          <w:szCs w:val="28"/>
        </w:rPr>
        <w:t>Ukončení pobytu – úmrtí</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101"/>
      </w:tblGrid>
      <w:tr w:rsidR="005D2575" w:rsidRPr="00F641AD" w:rsidTr="00F641AD">
        <w:tc>
          <w:tcPr>
            <w:tcW w:w="959" w:type="dxa"/>
          </w:tcPr>
          <w:p w:rsidR="005D2575" w:rsidRPr="00F641AD" w:rsidRDefault="005D2575" w:rsidP="00F641AD">
            <w:pPr>
              <w:jc w:val="both"/>
              <w:rPr>
                <w:rFonts w:eastAsia="Calibri"/>
                <w:b/>
                <w:sz w:val="28"/>
                <w:szCs w:val="28"/>
              </w:rPr>
            </w:pPr>
            <w:r w:rsidRPr="00F641AD">
              <w:rPr>
                <w:rFonts w:eastAsia="Calibri"/>
                <w:b/>
                <w:sz w:val="28"/>
                <w:szCs w:val="28"/>
              </w:rPr>
              <w:t>Rok</w:t>
            </w:r>
          </w:p>
        </w:tc>
        <w:tc>
          <w:tcPr>
            <w:tcW w:w="9101" w:type="dxa"/>
          </w:tcPr>
          <w:p w:rsidR="005D2575" w:rsidRPr="00F641AD" w:rsidRDefault="005D2575" w:rsidP="00F641AD">
            <w:pPr>
              <w:jc w:val="right"/>
              <w:rPr>
                <w:rFonts w:eastAsia="Calibri"/>
                <w:b/>
                <w:sz w:val="28"/>
                <w:szCs w:val="28"/>
              </w:rPr>
            </w:pPr>
            <w:r w:rsidRPr="00F641AD">
              <w:rPr>
                <w:rFonts w:eastAsia="Calibri"/>
                <w:b/>
                <w:sz w:val="28"/>
                <w:szCs w:val="28"/>
              </w:rPr>
              <w:t>Počet klientů</w:t>
            </w:r>
          </w:p>
        </w:tc>
      </w:tr>
      <w:tr w:rsidR="0020432C" w:rsidRPr="00F641AD" w:rsidTr="00F641AD">
        <w:tc>
          <w:tcPr>
            <w:tcW w:w="959" w:type="dxa"/>
          </w:tcPr>
          <w:p w:rsidR="0020432C" w:rsidRPr="00F641AD" w:rsidRDefault="003B1DB9" w:rsidP="00F641AD">
            <w:pPr>
              <w:jc w:val="both"/>
              <w:rPr>
                <w:rFonts w:eastAsia="Calibri"/>
                <w:b/>
                <w:sz w:val="28"/>
                <w:szCs w:val="28"/>
              </w:rPr>
            </w:pPr>
            <w:r>
              <w:rPr>
                <w:rFonts w:eastAsia="Calibri"/>
                <w:b/>
                <w:sz w:val="28"/>
                <w:szCs w:val="28"/>
              </w:rPr>
              <w:t>2018</w:t>
            </w:r>
          </w:p>
        </w:tc>
        <w:tc>
          <w:tcPr>
            <w:tcW w:w="9101" w:type="dxa"/>
          </w:tcPr>
          <w:p w:rsidR="0020432C" w:rsidRPr="0020432C" w:rsidRDefault="003B1DB9" w:rsidP="00F641AD">
            <w:pPr>
              <w:jc w:val="right"/>
              <w:rPr>
                <w:rFonts w:eastAsia="Calibri"/>
                <w:sz w:val="28"/>
                <w:szCs w:val="28"/>
              </w:rPr>
            </w:pPr>
            <w:r>
              <w:rPr>
                <w:rFonts w:eastAsia="Calibri"/>
                <w:sz w:val="28"/>
                <w:szCs w:val="28"/>
              </w:rPr>
              <w:t xml:space="preserve">24                                                              </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2017</w:t>
            </w:r>
          </w:p>
        </w:tc>
        <w:tc>
          <w:tcPr>
            <w:tcW w:w="9101" w:type="dxa"/>
          </w:tcPr>
          <w:p w:rsidR="003B1DB9" w:rsidRPr="0020432C" w:rsidRDefault="003B1DB9" w:rsidP="001C2772">
            <w:pPr>
              <w:jc w:val="right"/>
              <w:rPr>
                <w:rFonts w:eastAsia="Calibri"/>
                <w:sz w:val="28"/>
                <w:szCs w:val="28"/>
              </w:rPr>
            </w:pPr>
            <w:r w:rsidRPr="0020432C">
              <w:rPr>
                <w:rFonts w:eastAsia="Calibri"/>
                <w:sz w:val="28"/>
                <w:szCs w:val="28"/>
              </w:rPr>
              <w:t>23</w:t>
            </w:r>
          </w:p>
        </w:tc>
      </w:tr>
      <w:tr w:rsidR="003B1DB9" w:rsidRPr="00F641AD" w:rsidTr="00F641AD">
        <w:tc>
          <w:tcPr>
            <w:tcW w:w="959" w:type="dxa"/>
          </w:tcPr>
          <w:p w:rsidR="003B1DB9" w:rsidRPr="00F641AD" w:rsidRDefault="003B1DB9" w:rsidP="001C2772">
            <w:pPr>
              <w:jc w:val="both"/>
              <w:rPr>
                <w:rFonts w:eastAsia="Calibri"/>
                <w:b/>
                <w:sz w:val="28"/>
                <w:szCs w:val="28"/>
              </w:rPr>
            </w:pPr>
            <w:r w:rsidRPr="00F641AD">
              <w:rPr>
                <w:rFonts w:eastAsia="Calibri"/>
                <w:b/>
                <w:sz w:val="28"/>
                <w:szCs w:val="28"/>
              </w:rPr>
              <w:t>201</w:t>
            </w:r>
            <w:r>
              <w:rPr>
                <w:rFonts w:eastAsia="Calibri"/>
                <w:b/>
                <w:sz w:val="28"/>
                <w:szCs w:val="28"/>
              </w:rPr>
              <w:t>6</w:t>
            </w:r>
          </w:p>
        </w:tc>
        <w:tc>
          <w:tcPr>
            <w:tcW w:w="9101" w:type="dxa"/>
          </w:tcPr>
          <w:p w:rsidR="003B1DB9" w:rsidRPr="00F641AD" w:rsidRDefault="003B1DB9" w:rsidP="001C2772">
            <w:pPr>
              <w:jc w:val="right"/>
              <w:rPr>
                <w:rFonts w:eastAsia="Calibri"/>
                <w:sz w:val="28"/>
                <w:szCs w:val="28"/>
              </w:rPr>
            </w:pPr>
            <w:r>
              <w:rPr>
                <w:rFonts w:eastAsia="Calibri"/>
                <w:sz w:val="28"/>
                <w:szCs w:val="28"/>
              </w:rPr>
              <w:t>20</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2015</w:t>
            </w:r>
          </w:p>
        </w:tc>
        <w:tc>
          <w:tcPr>
            <w:tcW w:w="9101" w:type="dxa"/>
          </w:tcPr>
          <w:p w:rsidR="003B1DB9" w:rsidRPr="00F641AD" w:rsidRDefault="003B1DB9" w:rsidP="001C2772">
            <w:pPr>
              <w:jc w:val="right"/>
              <w:rPr>
                <w:rFonts w:eastAsia="Calibri"/>
                <w:sz w:val="28"/>
                <w:szCs w:val="28"/>
              </w:rPr>
            </w:pPr>
            <w:r>
              <w:rPr>
                <w:rFonts w:eastAsia="Calibri"/>
                <w:sz w:val="28"/>
                <w:szCs w:val="28"/>
              </w:rPr>
              <w:t>21</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2014</w:t>
            </w:r>
          </w:p>
        </w:tc>
        <w:tc>
          <w:tcPr>
            <w:tcW w:w="9101" w:type="dxa"/>
          </w:tcPr>
          <w:p w:rsidR="003B1DB9" w:rsidRPr="00F641AD" w:rsidRDefault="003B1DB9" w:rsidP="001C2772">
            <w:pPr>
              <w:jc w:val="right"/>
              <w:rPr>
                <w:rFonts w:eastAsia="Calibri"/>
                <w:sz w:val="28"/>
                <w:szCs w:val="28"/>
              </w:rPr>
            </w:pPr>
            <w:r>
              <w:rPr>
                <w:rFonts w:eastAsia="Calibri"/>
                <w:sz w:val="28"/>
                <w:szCs w:val="28"/>
              </w:rPr>
              <w:t>13</w:t>
            </w:r>
          </w:p>
        </w:tc>
      </w:tr>
      <w:tr w:rsidR="003B1DB9" w:rsidRPr="00F641AD" w:rsidTr="00F641AD">
        <w:tc>
          <w:tcPr>
            <w:tcW w:w="959" w:type="dxa"/>
          </w:tcPr>
          <w:p w:rsidR="003B1DB9" w:rsidRDefault="003B1DB9" w:rsidP="001C2772">
            <w:pPr>
              <w:jc w:val="both"/>
              <w:rPr>
                <w:rFonts w:eastAsia="Calibri"/>
                <w:b/>
                <w:sz w:val="28"/>
                <w:szCs w:val="28"/>
              </w:rPr>
            </w:pPr>
            <w:r>
              <w:rPr>
                <w:rFonts w:eastAsia="Calibri"/>
                <w:b/>
                <w:sz w:val="28"/>
                <w:szCs w:val="28"/>
              </w:rPr>
              <w:t>2013</w:t>
            </w:r>
          </w:p>
        </w:tc>
        <w:tc>
          <w:tcPr>
            <w:tcW w:w="9101" w:type="dxa"/>
          </w:tcPr>
          <w:p w:rsidR="003B1DB9" w:rsidRDefault="003B1DB9" w:rsidP="001C2772">
            <w:pPr>
              <w:jc w:val="right"/>
              <w:rPr>
                <w:rFonts w:eastAsia="Calibri"/>
                <w:sz w:val="28"/>
                <w:szCs w:val="28"/>
              </w:rPr>
            </w:pPr>
            <w:r>
              <w:rPr>
                <w:rFonts w:eastAsia="Calibri"/>
                <w:sz w:val="28"/>
                <w:szCs w:val="28"/>
              </w:rPr>
              <w:t>25</w:t>
            </w:r>
          </w:p>
        </w:tc>
      </w:tr>
    </w:tbl>
    <w:p w:rsidR="001557F7" w:rsidRDefault="001557F7" w:rsidP="00781402">
      <w:pPr>
        <w:rPr>
          <w:sz w:val="28"/>
          <w:szCs w:val="28"/>
        </w:rPr>
      </w:pPr>
    </w:p>
    <w:p w:rsidR="001557F7" w:rsidRPr="005D2575" w:rsidRDefault="001557F7" w:rsidP="001557F7">
      <w:pPr>
        <w:rPr>
          <w:b/>
          <w:sz w:val="28"/>
          <w:szCs w:val="28"/>
        </w:rPr>
      </w:pPr>
      <w:r w:rsidRPr="005D2575">
        <w:rPr>
          <w:b/>
          <w:sz w:val="28"/>
          <w:szCs w:val="28"/>
        </w:rPr>
        <w:t>Ukončení pobytu – výpověď smlouvy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101"/>
      </w:tblGrid>
      <w:tr w:rsidR="005D2575" w:rsidRPr="00F641AD" w:rsidTr="00F641AD">
        <w:tc>
          <w:tcPr>
            <w:tcW w:w="959" w:type="dxa"/>
          </w:tcPr>
          <w:p w:rsidR="005D2575" w:rsidRPr="00F641AD" w:rsidRDefault="005D2575" w:rsidP="00F641AD">
            <w:pPr>
              <w:jc w:val="both"/>
              <w:rPr>
                <w:rFonts w:eastAsia="Calibri"/>
                <w:b/>
                <w:sz w:val="28"/>
                <w:szCs w:val="28"/>
              </w:rPr>
            </w:pPr>
            <w:r w:rsidRPr="00F641AD">
              <w:rPr>
                <w:rFonts w:eastAsia="Calibri"/>
                <w:b/>
                <w:sz w:val="28"/>
                <w:szCs w:val="28"/>
              </w:rPr>
              <w:t>Rok</w:t>
            </w:r>
          </w:p>
        </w:tc>
        <w:tc>
          <w:tcPr>
            <w:tcW w:w="9101" w:type="dxa"/>
          </w:tcPr>
          <w:p w:rsidR="005D2575" w:rsidRPr="00F641AD" w:rsidRDefault="005D2575" w:rsidP="00F641AD">
            <w:pPr>
              <w:jc w:val="right"/>
              <w:rPr>
                <w:rFonts w:eastAsia="Calibri"/>
                <w:b/>
                <w:sz w:val="28"/>
                <w:szCs w:val="28"/>
              </w:rPr>
            </w:pPr>
            <w:r w:rsidRPr="00F641AD">
              <w:rPr>
                <w:rFonts w:eastAsia="Calibri"/>
                <w:b/>
                <w:sz w:val="28"/>
                <w:szCs w:val="28"/>
              </w:rPr>
              <w:t>Počet klientů</w:t>
            </w:r>
          </w:p>
        </w:tc>
      </w:tr>
      <w:tr w:rsidR="0020432C" w:rsidRPr="00F641AD" w:rsidTr="00F641AD">
        <w:tc>
          <w:tcPr>
            <w:tcW w:w="959" w:type="dxa"/>
          </w:tcPr>
          <w:p w:rsidR="0020432C" w:rsidRPr="00F641AD" w:rsidRDefault="003B1DB9" w:rsidP="00F641AD">
            <w:pPr>
              <w:jc w:val="both"/>
              <w:rPr>
                <w:rFonts w:eastAsia="Calibri"/>
                <w:b/>
                <w:sz w:val="28"/>
                <w:szCs w:val="28"/>
              </w:rPr>
            </w:pPr>
            <w:r>
              <w:rPr>
                <w:rFonts w:eastAsia="Calibri"/>
                <w:b/>
                <w:sz w:val="28"/>
                <w:szCs w:val="28"/>
              </w:rPr>
              <w:t>2018</w:t>
            </w:r>
          </w:p>
        </w:tc>
        <w:tc>
          <w:tcPr>
            <w:tcW w:w="9101" w:type="dxa"/>
          </w:tcPr>
          <w:p w:rsidR="0020432C" w:rsidRPr="0020432C" w:rsidRDefault="003B1DB9" w:rsidP="00F641AD">
            <w:pPr>
              <w:jc w:val="right"/>
              <w:rPr>
                <w:rFonts w:eastAsia="Calibri"/>
                <w:sz w:val="28"/>
                <w:szCs w:val="28"/>
              </w:rPr>
            </w:pPr>
            <w:r>
              <w:rPr>
                <w:rFonts w:eastAsia="Calibri"/>
                <w:sz w:val="28"/>
                <w:szCs w:val="28"/>
              </w:rPr>
              <w:t>0</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2017</w:t>
            </w:r>
          </w:p>
        </w:tc>
        <w:tc>
          <w:tcPr>
            <w:tcW w:w="9101" w:type="dxa"/>
          </w:tcPr>
          <w:p w:rsidR="003B1DB9" w:rsidRPr="0020432C" w:rsidRDefault="003B1DB9" w:rsidP="001C2772">
            <w:pPr>
              <w:jc w:val="right"/>
              <w:rPr>
                <w:rFonts w:eastAsia="Calibri"/>
                <w:sz w:val="28"/>
                <w:szCs w:val="28"/>
              </w:rPr>
            </w:pPr>
            <w:r w:rsidRPr="0020432C">
              <w:rPr>
                <w:rFonts w:eastAsia="Calibri"/>
                <w:sz w:val="28"/>
                <w:szCs w:val="28"/>
              </w:rPr>
              <w:t>1</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2016</w:t>
            </w:r>
          </w:p>
        </w:tc>
        <w:tc>
          <w:tcPr>
            <w:tcW w:w="9101" w:type="dxa"/>
          </w:tcPr>
          <w:p w:rsidR="003B1DB9" w:rsidRPr="00F641AD" w:rsidRDefault="003B1DB9" w:rsidP="001C2772">
            <w:pPr>
              <w:jc w:val="right"/>
              <w:rPr>
                <w:rFonts w:eastAsia="Calibri"/>
                <w:sz w:val="28"/>
                <w:szCs w:val="28"/>
              </w:rPr>
            </w:pPr>
            <w:r>
              <w:rPr>
                <w:rFonts w:eastAsia="Calibri"/>
                <w:sz w:val="28"/>
                <w:szCs w:val="28"/>
              </w:rPr>
              <w:t>1</w:t>
            </w:r>
          </w:p>
        </w:tc>
      </w:tr>
      <w:tr w:rsidR="003B1DB9" w:rsidRPr="00F641AD" w:rsidTr="00F641AD">
        <w:tc>
          <w:tcPr>
            <w:tcW w:w="959" w:type="dxa"/>
          </w:tcPr>
          <w:p w:rsidR="003B1DB9" w:rsidRPr="00F641AD" w:rsidRDefault="003B1DB9" w:rsidP="001C2772">
            <w:pPr>
              <w:jc w:val="both"/>
              <w:rPr>
                <w:rFonts w:eastAsia="Calibri"/>
                <w:b/>
                <w:sz w:val="28"/>
                <w:szCs w:val="28"/>
              </w:rPr>
            </w:pPr>
            <w:r w:rsidRPr="00F641AD">
              <w:rPr>
                <w:rFonts w:eastAsia="Calibri"/>
                <w:b/>
                <w:sz w:val="28"/>
                <w:szCs w:val="28"/>
              </w:rPr>
              <w:t>201</w:t>
            </w:r>
            <w:r>
              <w:rPr>
                <w:rFonts w:eastAsia="Calibri"/>
                <w:b/>
                <w:sz w:val="28"/>
                <w:szCs w:val="28"/>
              </w:rPr>
              <w:t>5</w:t>
            </w:r>
          </w:p>
        </w:tc>
        <w:tc>
          <w:tcPr>
            <w:tcW w:w="9101" w:type="dxa"/>
          </w:tcPr>
          <w:p w:rsidR="003B1DB9" w:rsidRPr="00F641AD" w:rsidRDefault="003B1DB9" w:rsidP="001C2772">
            <w:pPr>
              <w:jc w:val="right"/>
              <w:rPr>
                <w:rFonts w:eastAsia="Calibri"/>
                <w:sz w:val="28"/>
                <w:szCs w:val="28"/>
              </w:rPr>
            </w:pPr>
            <w:r w:rsidRPr="00F641AD">
              <w:rPr>
                <w:rFonts w:eastAsia="Calibri"/>
                <w:sz w:val="28"/>
                <w:szCs w:val="28"/>
              </w:rPr>
              <w:t>1</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2014</w:t>
            </w:r>
          </w:p>
        </w:tc>
        <w:tc>
          <w:tcPr>
            <w:tcW w:w="9101" w:type="dxa"/>
          </w:tcPr>
          <w:p w:rsidR="003B1DB9" w:rsidRPr="00F641AD" w:rsidRDefault="003B1DB9" w:rsidP="001C2772">
            <w:pPr>
              <w:jc w:val="right"/>
              <w:rPr>
                <w:rFonts w:eastAsia="Calibri"/>
                <w:sz w:val="28"/>
                <w:szCs w:val="28"/>
              </w:rPr>
            </w:pPr>
            <w:r>
              <w:rPr>
                <w:rFonts w:eastAsia="Calibri"/>
                <w:sz w:val="28"/>
                <w:szCs w:val="28"/>
              </w:rPr>
              <w:t>1</w:t>
            </w:r>
          </w:p>
        </w:tc>
      </w:tr>
      <w:tr w:rsidR="003B1DB9" w:rsidRPr="00F641AD" w:rsidTr="00F641AD">
        <w:tc>
          <w:tcPr>
            <w:tcW w:w="959" w:type="dxa"/>
          </w:tcPr>
          <w:p w:rsidR="003B1DB9" w:rsidRPr="00F641AD" w:rsidRDefault="003B1DB9" w:rsidP="001C2772">
            <w:pPr>
              <w:jc w:val="both"/>
              <w:rPr>
                <w:rFonts w:eastAsia="Calibri"/>
                <w:b/>
                <w:sz w:val="28"/>
                <w:szCs w:val="28"/>
              </w:rPr>
            </w:pPr>
            <w:r>
              <w:rPr>
                <w:rFonts w:eastAsia="Calibri"/>
                <w:b/>
                <w:sz w:val="28"/>
                <w:szCs w:val="28"/>
              </w:rPr>
              <w:t>2013</w:t>
            </w:r>
          </w:p>
        </w:tc>
        <w:tc>
          <w:tcPr>
            <w:tcW w:w="9101" w:type="dxa"/>
          </w:tcPr>
          <w:p w:rsidR="003B1DB9" w:rsidRPr="00F641AD" w:rsidRDefault="003B1DB9" w:rsidP="001C2772">
            <w:pPr>
              <w:jc w:val="right"/>
              <w:rPr>
                <w:rFonts w:eastAsia="Calibri"/>
                <w:sz w:val="28"/>
                <w:szCs w:val="28"/>
              </w:rPr>
            </w:pPr>
            <w:r>
              <w:rPr>
                <w:rFonts w:eastAsia="Calibri"/>
                <w:sz w:val="28"/>
                <w:szCs w:val="28"/>
              </w:rPr>
              <w:t>1</w:t>
            </w:r>
          </w:p>
        </w:tc>
      </w:tr>
    </w:tbl>
    <w:p w:rsidR="001557F7" w:rsidRPr="005D2575" w:rsidRDefault="001557F7" w:rsidP="00781402">
      <w:pPr>
        <w:rPr>
          <w:sz w:val="28"/>
          <w:szCs w:val="28"/>
        </w:rPr>
      </w:pPr>
    </w:p>
    <w:p w:rsidR="00781402" w:rsidRPr="005D2575" w:rsidRDefault="00781402" w:rsidP="00781402">
      <w:pPr>
        <w:rPr>
          <w:sz w:val="28"/>
          <w:szCs w:val="28"/>
        </w:rPr>
      </w:pPr>
    </w:p>
    <w:p w:rsidR="00781402" w:rsidRPr="005D2575" w:rsidRDefault="005D2575" w:rsidP="00781402">
      <w:pPr>
        <w:rPr>
          <w:b/>
          <w:sz w:val="28"/>
          <w:szCs w:val="28"/>
        </w:rPr>
      </w:pPr>
      <w:r>
        <w:rPr>
          <w:b/>
          <w:sz w:val="28"/>
          <w:szCs w:val="28"/>
        </w:rPr>
        <w:t>Rozdělení klientů podle pohlaví</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4111"/>
        <w:gridCol w:w="4990"/>
      </w:tblGrid>
      <w:tr w:rsidR="005D2575" w:rsidRPr="00F641AD" w:rsidTr="00F641AD">
        <w:tc>
          <w:tcPr>
            <w:tcW w:w="959" w:type="dxa"/>
          </w:tcPr>
          <w:p w:rsidR="005D2575" w:rsidRPr="00F641AD" w:rsidRDefault="005D2575" w:rsidP="00F641AD">
            <w:pPr>
              <w:jc w:val="both"/>
              <w:rPr>
                <w:rFonts w:eastAsia="Calibri"/>
                <w:b/>
                <w:sz w:val="28"/>
                <w:szCs w:val="28"/>
              </w:rPr>
            </w:pPr>
            <w:r w:rsidRPr="00F641AD">
              <w:rPr>
                <w:rFonts w:eastAsia="Calibri"/>
                <w:b/>
                <w:sz w:val="28"/>
                <w:szCs w:val="28"/>
              </w:rPr>
              <w:t>Rok</w:t>
            </w:r>
          </w:p>
        </w:tc>
        <w:tc>
          <w:tcPr>
            <w:tcW w:w="4111" w:type="dxa"/>
          </w:tcPr>
          <w:p w:rsidR="005D2575" w:rsidRPr="00F641AD" w:rsidRDefault="005D2575" w:rsidP="00781402">
            <w:pPr>
              <w:rPr>
                <w:rFonts w:eastAsia="Calibri"/>
                <w:b/>
                <w:sz w:val="28"/>
                <w:szCs w:val="28"/>
              </w:rPr>
            </w:pPr>
            <w:r w:rsidRPr="00F641AD">
              <w:rPr>
                <w:rFonts w:eastAsia="Calibri"/>
                <w:b/>
                <w:sz w:val="28"/>
                <w:szCs w:val="28"/>
              </w:rPr>
              <w:t>Muži</w:t>
            </w:r>
          </w:p>
        </w:tc>
        <w:tc>
          <w:tcPr>
            <w:tcW w:w="4990" w:type="dxa"/>
          </w:tcPr>
          <w:p w:rsidR="005D2575" w:rsidRPr="00F641AD" w:rsidRDefault="005D2575" w:rsidP="00781402">
            <w:pPr>
              <w:rPr>
                <w:rFonts w:eastAsia="Calibri"/>
                <w:b/>
                <w:sz w:val="28"/>
                <w:szCs w:val="28"/>
              </w:rPr>
            </w:pPr>
            <w:r w:rsidRPr="00F641AD">
              <w:rPr>
                <w:rFonts w:eastAsia="Calibri"/>
                <w:b/>
                <w:sz w:val="28"/>
                <w:szCs w:val="28"/>
              </w:rPr>
              <w:t>Ženy</w:t>
            </w:r>
          </w:p>
        </w:tc>
      </w:tr>
      <w:tr w:rsidR="0020432C" w:rsidRPr="00F641AD" w:rsidTr="00F641AD">
        <w:tc>
          <w:tcPr>
            <w:tcW w:w="959" w:type="dxa"/>
          </w:tcPr>
          <w:p w:rsidR="0020432C" w:rsidRPr="00F641AD" w:rsidRDefault="00DB7C17" w:rsidP="00F641AD">
            <w:pPr>
              <w:jc w:val="both"/>
              <w:rPr>
                <w:rFonts w:eastAsia="Calibri"/>
                <w:b/>
                <w:sz w:val="28"/>
                <w:szCs w:val="28"/>
              </w:rPr>
            </w:pPr>
            <w:r>
              <w:rPr>
                <w:rFonts w:eastAsia="Calibri"/>
                <w:b/>
                <w:sz w:val="28"/>
                <w:szCs w:val="28"/>
              </w:rPr>
              <w:t>2018</w:t>
            </w:r>
          </w:p>
        </w:tc>
        <w:tc>
          <w:tcPr>
            <w:tcW w:w="4111" w:type="dxa"/>
          </w:tcPr>
          <w:p w:rsidR="0020432C" w:rsidRPr="003E2EE9" w:rsidRDefault="00DB7C17" w:rsidP="00781402">
            <w:pPr>
              <w:rPr>
                <w:rFonts w:eastAsia="Calibri"/>
                <w:sz w:val="28"/>
                <w:szCs w:val="28"/>
              </w:rPr>
            </w:pPr>
            <w:r>
              <w:rPr>
                <w:rFonts w:eastAsia="Calibri"/>
                <w:sz w:val="28"/>
                <w:szCs w:val="28"/>
              </w:rPr>
              <w:t>14</w:t>
            </w:r>
          </w:p>
        </w:tc>
        <w:tc>
          <w:tcPr>
            <w:tcW w:w="4990" w:type="dxa"/>
          </w:tcPr>
          <w:p w:rsidR="0020432C" w:rsidRPr="003E2EE9" w:rsidRDefault="00DB7C17" w:rsidP="00781402">
            <w:pPr>
              <w:rPr>
                <w:rFonts w:eastAsia="Calibri"/>
                <w:sz w:val="28"/>
                <w:szCs w:val="28"/>
              </w:rPr>
            </w:pPr>
            <w:r>
              <w:rPr>
                <w:rFonts w:eastAsia="Calibri"/>
                <w:sz w:val="28"/>
                <w:szCs w:val="28"/>
              </w:rPr>
              <w:t>51</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2017</w:t>
            </w:r>
          </w:p>
        </w:tc>
        <w:tc>
          <w:tcPr>
            <w:tcW w:w="4111" w:type="dxa"/>
          </w:tcPr>
          <w:p w:rsidR="00DB7C17" w:rsidRPr="003E2EE9" w:rsidRDefault="00DB7C17" w:rsidP="001C2772">
            <w:pPr>
              <w:rPr>
                <w:rFonts w:eastAsia="Calibri"/>
                <w:sz w:val="28"/>
                <w:szCs w:val="28"/>
              </w:rPr>
            </w:pPr>
            <w:r w:rsidRPr="003E2EE9">
              <w:rPr>
                <w:rFonts w:eastAsia="Calibri"/>
                <w:sz w:val="28"/>
                <w:szCs w:val="28"/>
              </w:rPr>
              <w:t>13</w:t>
            </w:r>
          </w:p>
        </w:tc>
        <w:tc>
          <w:tcPr>
            <w:tcW w:w="4990" w:type="dxa"/>
          </w:tcPr>
          <w:p w:rsidR="00DB7C17" w:rsidRPr="003E2EE9" w:rsidRDefault="00DB7C17" w:rsidP="001C2772">
            <w:pPr>
              <w:rPr>
                <w:rFonts w:eastAsia="Calibri"/>
                <w:sz w:val="28"/>
                <w:szCs w:val="28"/>
              </w:rPr>
            </w:pPr>
            <w:r w:rsidRPr="003E2EE9">
              <w:rPr>
                <w:rFonts w:eastAsia="Calibri"/>
                <w:sz w:val="28"/>
                <w:szCs w:val="28"/>
              </w:rPr>
              <w:t>52</w:t>
            </w:r>
          </w:p>
        </w:tc>
      </w:tr>
      <w:tr w:rsidR="00DB7C17" w:rsidRPr="00F641AD"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w:t>
            </w:r>
            <w:r>
              <w:rPr>
                <w:rFonts w:eastAsia="Calibri"/>
                <w:b/>
                <w:sz w:val="28"/>
                <w:szCs w:val="28"/>
              </w:rPr>
              <w:t>6</w:t>
            </w:r>
          </w:p>
        </w:tc>
        <w:tc>
          <w:tcPr>
            <w:tcW w:w="4111" w:type="dxa"/>
          </w:tcPr>
          <w:p w:rsidR="00DB7C17" w:rsidRPr="00F641AD" w:rsidRDefault="00DB7C17" w:rsidP="001C2772">
            <w:pPr>
              <w:rPr>
                <w:rFonts w:eastAsia="Calibri"/>
                <w:sz w:val="28"/>
                <w:szCs w:val="28"/>
              </w:rPr>
            </w:pPr>
            <w:r>
              <w:rPr>
                <w:rFonts w:eastAsia="Calibri"/>
                <w:sz w:val="28"/>
                <w:szCs w:val="28"/>
              </w:rPr>
              <w:t>14</w:t>
            </w:r>
          </w:p>
        </w:tc>
        <w:tc>
          <w:tcPr>
            <w:tcW w:w="4990" w:type="dxa"/>
          </w:tcPr>
          <w:p w:rsidR="00DB7C17" w:rsidRPr="00F641AD" w:rsidRDefault="00DB7C17" w:rsidP="001C2772">
            <w:pPr>
              <w:rPr>
                <w:rFonts w:eastAsia="Calibri"/>
                <w:sz w:val="28"/>
                <w:szCs w:val="28"/>
              </w:rPr>
            </w:pPr>
            <w:r>
              <w:rPr>
                <w:rFonts w:eastAsia="Calibri"/>
                <w:sz w:val="28"/>
                <w:szCs w:val="28"/>
              </w:rPr>
              <w:t>51</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2015</w:t>
            </w:r>
          </w:p>
        </w:tc>
        <w:tc>
          <w:tcPr>
            <w:tcW w:w="4111" w:type="dxa"/>
          </w:tcPr>
          <w:p w:rsidR="00DB7C17" w:rsidRPr="00F641AD" w:rsidRDefault="00DB7C17" w:rsidP="001C2772">
            <w:pPr>
              <w:rPr>
                <w:rFonts w:eastAsia="Calibri"/>
                <w:sz w:val="28"/>
                <w:szCs w:val="28"/>
              </w:rPr>
            </w:pPr>
            <w:r>
              <w:rPr>
                <w:rFonts w:eastAsia="Calibri"/>
                <w:sz w:val="28"/>
                <w:szCs w:val="28"/>
              </w:rPr>
              <w:t>11</w:t>
            </w:r>
          </w:p>
        </w:tc>
        <w:tc>
          <w:tcPr>
            <w:tcW w:w="4990" w:type="dxa"/>
          </w:tcPr>
          <w:p w:rsidR="00DB7C17" w:rsidRPr="00F641AD" w:rsidRDefault="00DB7C17" w:rsidP="001C2772">
            <w:pPr>
              <w:rPr>
                <w:rFonts w:eastAsia="Calibri"/>
                <w:sz w:val="28"/>
                <w:szCs w:val="28"/>
              </w:rPr>
            </w:pPr>
            <w:r>
              <w:rPr>
                <w:rFonts w:eastAsia="Calibri"/>
                <w:sz w:val="28"/>
                <w:szCs w:val="28"/>
              </w:rPr>
              <w:t>50</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2014</w:t>
            </w:r>
          </w:p>
        </w:tc>
        <w:tc>
          <w:tcPr>
            <w:tcW w:w="4111" w:type="dxa"/>
          </w:tcPr>
          <w:p w:rsidR="00DB7C17" w:rsidRPr="00F641AD" w:rsidRDefault="00DB7C17" w:rsidP="001C2772">
            <w:pPr>
              <w:rPr>
                <w:rFonts w:eastAsia="Calibri"/>
                <w:sz w:val="28"/>
                <w:szCs w:val="28"/>
              </w:rPr>
            </w:pPr>
            <w:r>
              <w:rPr>
                <w:rFonts w:eastAsia="Calibri"/>
                <w:sz w:val="28"/>
                <w:szCs w:val="28"/>
              </w:rPr>
              <w:t>14</w:t>
            </w:r>
          </w:p>
        </w:tc>
        <w:tc>
          <w:tcPr>
            <w:tcW w:w="4990" w:type="dxa"/>
          </w:tcPr>
          <w:p w:rsidR="00DB7C17" w:rsidRPr="00F641AD" w:rsidRDefault="00DB7C17" w:rsidP="001C2772">
            <w:pPr>
              <w:rPr>
                <w:rFonts w:eastAsia="Calibri"/>
                <w:sz w:val="28"/>
                <w:szCs w:val="28"/>
              </w:rPr>
            </w:pPr>
            <w:r>
              <w:rPr>
                <w:rFonts w:eastAsia="Calibri"/>
                <w:sz w:val="28"/>
                <w:szCs w:val="28"/>
              </w:rPr>
              <w:t>52</w:t>
            </w:r>
          </w:p>
        </w:tc>
      </w:tr>
      <w:tr w:rsidR="00DB7C17" w:rsidRPr="00F641AD" w:rsidTr="00F641AD">
        <w:tc>
          <w:tcPr>
            <w:tcW w:w="959" w:type="dxa"/>
          </w:tcPr>
          <w:p w:rsidR="00DB7C17" w:rsidRDefault="00DB7C17" w:rsidP="001C2772">
            <w:pPr>
              <w:jc w:val="both"/>
              <w:rPr>
                <w:rFonts w:eastAsia="Calibri"/>
                <w:b/>
                <w:sz w:val="28"/>
                <w:szCs w:val="28"/>
              </w:rPr>
            </w:pPr>
            <w:r>
              <w:rPr>
                <w:rFonts w:eastAsia="Calibri"/>
                <w:b/>
                <w:sz w:val="28"/>
                <w:szCs w:val="28"/>
              </w:rPr>
              <w:t>2013</w:t>
            </w:r>
          </w:p>
        </w:tc>
        <w:tc>
          <w:tcPr>
            <w:tcW w:w="4111" w:type="dxa"/>
          </w:tcPr>
          <w:p w:rsidR="00DB7C17" w:rsidRDefault="00DB7C17" w:rsidP="001C2772">
            <w:pPr>
              <w:rPr>
                <w:rFonts w:eastAsia="Calibri"/>
                <w:sz w:val="28"/>
                <w:szCs w:val="28"/>
              </w:rPr>
            </w:pPr>
            <w:r>
              <w:rPr>
                <w:rFonts w:eastAsia="Calibri"/>
                <w:sz w:val="28"/>
                <w:szCs w:val="28"/>
              </w:rPr>
              <w:t>9</w:t>
            </w:r>
          </w:p>
        </w:tc>
        <w:tc>
          <w:tcPr>
            <w:tcW w:w="4990" w:type="dxa"/>
          </w:tcPr>
          <w:p w:rsidR="00DB7C17" w:rsidRDefault="00DB7C17" w:rsidP="001C2772">
            <w:pPr>
              <w:rPr>
                <w:rFonts w:eastAsia="Calibri"/>
                <w:sz w:val="28"/>
                <w:szCs w:val="28"/>
              </w:rPr>
            </w:pPr>
            <w:r>
              <w:rPr>
                <w:rFonts w:eastAsia="Calibri"/>
                <w:sz w:val="28"/>
                <w:szCs w:val="28"/>
              </w:rPr>
              <w:t>56</w:t>
            </w:r>
          </w:p>
        </w:tc>
      </w:tr>
    </w:tbl>
    <w:p w:rsidR="00781402" w:rsidRDefault="00781402" w:rsidP="00781402">
      <w:pPr>
        <w:rPr>
          <w:sz w:val="28"/>
          <w:szCs w:val="28"/>
        </w:rPr>
      </w:pPr>
    </w:p>
    <w:p w:rsidR="00B76874" w:rsidRDefault="00B76874" w:rsidP="00781402">
      <w:pPr>
        <w:rPr>
          <w:sz w:val="28"/>
          <w:szCs w:val="28"/>
        </w:rPr>
      </w:pPr>
    </w:p>
    <w:p w:rsidR="00B76874" w:rsidRPr="005D2575" w:rsidRDefault="00B76874" w:rsidP="00781402">
      <w:pPr>
        <w:rPr>
          <w:sz w:val="28"/>
          <w:szCs w:val="28"/>
        </w:rPr>
      </w:pPr>
    </w:p>
    <w:p w:rsidR="00F321AF" w:rsidRDefault="00F321AF" w:rsidP="00781402">
      <w:pPr>
        <w:rPr>
          <w:b/>
          <w:sz w:val="28"/>
          <w:szCs w:val="28"/>
        </w:rPr>
      </w:pPr>
    </w:p>
    <w:p w:rsidR="00781402" w:rsidRPr="005D2575" w:rsidRDefault="005D2575" w:rsidP="00781402">
      <w:pPr>
        <w:rPr>
          <w:b/>
          <w:sz w:val="28"/>
          <w:szCs w:val="28"/>
        </w:rPr>
      </w:pPr>
      <w:r w:rsidRPr="005D2575">
        <w:rPr>
          <w:b/>
          <w:sz w:val="28"/>
          <w:szCs w:val="28"/>
        </w:rPr>
        <w:lastRenderedPageBreak/>
        <w:t>Počet přijatých žádostí</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101"/>
      </w:tblGrid>
      <w:tr w:rsidR="005D2575" w:rsidRPr="00F641AD" w:rsidTr="00F641AD">
        <w:tc>
          <w:tcPr>
            <w:tcW w:w="959" w:type="dxa"/>
          </w:tcPr>
          <w:p w:rsidR="005D2575" w:rsidRPr="00F641AD" w:rsidRDefault="005D2575" w:rsidP="00F641AD">
            <w:pPr>
              <w:jc w:val="both"/>
              <w:rPr>
                <w:rFonts w:eastAsia="Calibri"/>
                <w:b/>
                <w:sz w:val="28"/>
                <w:szCs w:val="28"/>
              </w:rPr>
            </w:pPr>
            <w:r w:rsidRPr="00F641AD">
              <w:rPr>
                <w:rFonts w:eastAsia="Calibri"/>
                <w:b/>
                <w:sz w:val="28"/>
                <w:szCs w:val="28"/>
              </w:rPr>
              <w:t>Rok</w:t>
            </w:r>
          </w:p>
        </w:tc>
        <w:tc>
          <w:tcPr>
            <w:tcW w:w="9101" w:type="dxa"/>
          </w:tcPr>
          <w:p w:rsidR="005D2575" w:rsidRPr="00F641AD" w:rsidRDefault="005D2575" w:rsidP="00F641AD">
            <w:pPr>
              <w:jc w:val="right"/>
              <w:rPr>
                <w:rFonts w:eastAsia="Calibri"/>
                <w:b/>
                <w:sz w:val="28"/>
                <w:szCs w:val="28"/>
              </w:rPr>
            </w:pPr>
            <w:r w:rsidRPr="00F641AD">
              <w:rPr>
                <w:rFonts w:eastAsia="Calibri"/>
                <w:b/>
                <w:sz w:val="28"/>
                <w:szCs w:val="28"/>
              </w:rPr>
              <w:t>Přijatých žádostí</w:t>
            </w:r>
          </w:p>
        </w:tc>
      </w:tr>
      <w:tr w:rsidR="003E2EE9" w:rsidRPr="00F641AD" w:rsidTr="00F641AD">
        <w:tc>
          <w:tcPr>
            <w:tcW w:w="959" w:type="dxa"/>
          </w:tcPr>
          <w:p w:rsidR="003E2EE9" w:rsidRPr="00F641AD" w:rsidRDefault="00DB7C17" w:rsidP="00F641AD">
            <w:pPr>
              <w:jc w:val="both"/>
              <w:rPr>
                <w:rFonts w:eastAsia="Calibri"/>
                <w:b/>
                <w:sz w:val="28"/>
                <w:szCs w:val="28"/>
              </w:rPr>
            </w:pPr>
            <w:r>
              <w:rPr>
                <w:rFonts w:eastAsia="Calibri"/>
                <w:b/>
                <w:sz w:val="28"/>
                <w:szCs w:val="28"/>
              </w:rPr>
              <w:t>2018</w:t>
            </w:r>
          </w:p>
        </w:tc>
        <w:tc>
          <w:tcPr>
            <w:tcW w:w="9101" w:type="dxa"/>
          </w:tcPr>
          <w:p w:rsidR="003E2EE9" w:rsidRPr="003E2EE9" w:rsidRDefault="00DB7C17" w:rsidP="00F641AD">
            <w:pPr>
              <w:jc w:val="right"/>
              <w:rPr>
                <w:rFonts w:eastAsia="Calibri"/>
                <w:sz w:val="28"/>
                <w:szCs w:val="28"/>
              </w:rPr>
            </w:pPr>
            <w:r>
              <w:rPr>
                <w:rFonts w:eastAsia="Calibri"/>
                <w:sz w:val="28"/>
                <w:szCs w:val="28"/>
              </w:rPr>
              <w:t>35</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2017</w:t>
            </w:r>
          </w:p>
        </w:tc>
        <w:tc>
          <w:tcPr>
            <w:tcW w:w="9101" w:type="dxa"/>
          </w:tcPr>
          <w:p w:rsidR="00DB7C17" w:rsidRPr="003E2EE9" w:rsidRDefault="00DB7C17" w:rsidP="001C2772">
            <w:pPr>
              <w:jc w:val="right"/>
              <w:rPr>
                <w:rFonts w:eastAsia="Calibri"/>
                <w:sz w:val="28"/>
                <w:szCs w:val="28"/>
              </w:rPr>
            </w:pPr>
            <w:r w:rsidRPr="003E2EE9">
              <w:rPr>
                <w:rFonts w:eastAsia="Calibri"/>
                <w:sz w:val="28"/>
                <w:szCs w:val="28"/>
              </w:rPr>
              <w:t>41</w:t>
            </w:r>
          </w:p>
        </w:tc>
      </w:tr>
      <w:tr w:rsidR="00DB7C17" w:rsidRPr="00F641AD"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w:t>
            </w:r>
            <w:r>
              <w:rPr>
                <w:rFonts w:eastAsia="Calibri"/>
                <w:b/>
                <w:sz w:val="28"/>
                <w:szCs w:val="28"/>
              </w:rPr>
              <w:t>6</w:t>
            </w:r>
          </w:p>
        </w:tc>
        <w:tc>
          <w:tcPr>
            <w:tcW w:w="9101" w:type="dxa"/>
          </w:tcPr>
          <w:p w:rsidR="00DB7C17" w:rsidRPr="00F641AD" w:rsidRDefault="00DB7C17" w:rsidP="001C2772">
            <w:pPr>
              <w:jc w:val="right"/>
              <w:rPr>
                <w:rFonts w:eastAsia="Calibri"/>
                <w:sz w:val="28"/>
                <w:szCs w:val="28"/>
              </w:rPr>
            </w:pPr>
            <w:r>
              <w:rPr>
                <w:rFonts w:eastAsia="Calibri"/>
                <w:sz w:val="28"/>
                <w:szCs w:val="28"/>
              </w:rPr>
              <w:t>53</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2015</w:t>
            </w:r>
          </w:p>
        </w:tc>
        <w:tc>
          <w:tcPr>
            <w:tcW w:w="9101" w:type="dxa"/>
          </w:tcPr>
          <w:p w:rsidR="00DB7C17" w:rsidRPr="00F641AD" w:rsidRDefault="00DB7C17" w:rsidP="001C2772">
            <w:pPr>
              <w:jc w:val="right"/>
              <w:rPr>
                <w:rFonts w:eastAsia="Calibri"/>
                <w:sz w:val="28"/>
                <w:szCs w:val="28"/>
              </w:rPr>
            </w:pPr>
            <w:r>
              <w:rPr>
                <w:rFonts w:eastAsia="Calibri"/>
                <w:sz w:val="28"/>
                <w:szCs w:val="28"/>
              </w:rPr>
              <w:t>45</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2014</w:t>
            </w:r>
          </w:p>
        </w:tc>
        <w:tc>
          <w:tcPr>
            <w:tcW w:w="9101" w:type="dxa"/>
          </w:tcPr>
          <w:p w:rsidR="00DB7C17" w:rsidRPr="00F641AD" w:rsidRDefault="00DB7C17" w:rsidP="001C2772">
            <w:pPr>
              <w:jc w:val="right"/>
              <w:rPr>
                <w:rFonts w:eastAsia="Calibri"/>
                <w:sz w:val="28"/>
                <w:szCs w:val="28"/>
              </w:rPr>
            </w:pPr>
            <w:r>
              <w:rPr>
                <w:rFonts w:eastAsia="Calibri"/>
                <w:sz w:val="28"/>
                <w:szCs w:val="28"/>
              </w:rPr>
              <w:t>52</w:t>
            </w:r>
          </w:p>
        </w:tc>
      </w:tr>
      <w:tr w:rsidR="00DB7C17" w:rsidRPr="00F641AD" w:rsidTr="00F641AD">
        <w:tc>
          <w:tcPr>
            <w:tcW w:w="959" w:type="dxa"/>
          </w:tcPr>
          <w:p w:rsidR="00DB7C17" w:rsidRDefault="00DB7C17" w:rsidP="001C2772">
            <w:pPr>
              <w:jc w:val="both"/>
              <w:rPr>
                <w:rFonts w:eastAsia="Calibri"/>
                <w:b/>
                <w:sz w:val="28"/>
                <w:szCs w:val="28"/>
              </w:rPr>
            </w:pPr>
            <w:r>
              <w:rPr>
                <w:rFonts w:eastAsia="Calibri"/>
                <w:b/>
                <w:sz w:val="28"/>
                <w:szCs w:val="28"/>
              </w:rPr>
              <w:t>2013</w:t>
            </w:r>
          </w:p>
        </w:tc>
        <w:tc>
          <w:tcPr>
            <w:tcW w:w="9101" w:type="dxa"/>
          </w:tcPr>
          <w:p w:rsidR="00DB7C17" w:rsidRDefault="00DB7C17" w:rsidP="001C2772">
            <w:pPr>
              <w:jc w:val="right"/>
              <w:rPr>
                <w:rFonts w:eastAsia="Calibri"/>
                <w:sz w:val="28"/>
                <w:szCs w:val="28"/>
              </w:rPr>
            </w:pPr>
            <w:r>
              <w:rPr>
                <w:rFonts w:eastAsia="Calibri"/>
                <w:sz w:val="28"/>
                <w:szCs w:val="28"/>
              </w:rPr>
              <w:t>33</w:t>
            </w:r>
          </w:p>
        </w:tc>
      </w:tr>
    </w:tbl>
    <w:p w:rsidR="00951871" w:rsidRDefault="00951871" w:rsidP="00781402">
      <w:pPr>
        <w:rPr>
          <w:b/>
          <w:sz w:val="28"/>
          <w:szCs w:val="28"/>
        </w:rPr>
      </w:pPr>
    </w:p>
    <w:p w:rsidR="00781402" w:rsidRPr="00951871" w:rsidRDefault="00951871" w:rsidP="00781402">
      <w:pPr>
        <w:rPr>
          <w:b/>
          <w:sz w:val="28"/>
          <w:szCs w:val="28"/>
        </w:rPr>
      </w:pPr>
      <w:r w:rsidRPr="00951871">
        <w:rPr>
          <w:b/>
          <w:sz w:val="28"/>
          <w:szCs w:val="28"/>
        </w:rPr>
        <w:t>Po</w:t>
      </w:r>
      <w:r>
        <w:rPr>
          <w:b/>
          <w:sz w:val="28"/>
          <w:szCs w:val="28"/>
        </w:rPr>
        <w:t>čet odmítnutých žádostí</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101"/>
      </w:tblGrid>
      <w:tr w:rsidR="00951871" w:rsidRPr="00F641AD" w:rsidTr="00F641AD">
        <w:tc>
          <w:tcPr>
            <w:tcW w:w="959" w:type="dxa"/>
          </w:tcPr>
          <w:p w:rsidR="00951871" w:rsidRPr="00F641AD" w:rsidRDefault="00951871" w:rsidP="00F641AD">
            <w:pPr>
              <w:jc w:val="both"/>
              <w:rPr>
                <w:rFonts w:eastAsia="Calibri"/>
                <w:b/>
                <w:sz w:val="28"/>
                <w:szCs w:val="28"/>
              </w:rPr>
            </w:pPr>
            <w:r w:rsidRPr="00F641AD">
              <w:rPr>
                <w:rFonts w:eastAsia="Calibri"/>
                <w:b/>
                <w:sz w:val="28"/>
                <w:szCs w:val="28"/>
              </w:rPr>
              <w:t>Rok</w:t>
            </w:r>
          </w:p>
        </w:tc>
        <w:tc>
          <w:tcPr>
            <w:tcW w:w="9101" w:type="dxa"/>
          </w:tcPr>
          <w:p w:rsidR="00951871" w:rsidRPr="00F641AD" w:rsidRDefault="00951871" w:rsidP="00F641AD">
            <w:pPr>
              <w:jc w:val="right"/>
              <w:rPr>
                <w:rFonts w:eastAsia="Calibri"/>
                <w:b/>
                <w:sz w:val="28"/>
                <w:szCs w:val="28"/>
              </w:rPr>
            </w:pPr>
            <w:r w:rsidRPr="00F641AD">
              <w:rPr>
                <w:rFonts w:eastAsia="Calibri"/>
                <w:b/>
                <w:sz w:val="28"/>
                <w:szCs w:val="28"/>
              </w:rPr>
              <w:t>Odmítnutých žádostí</w:t>
            </w:r>
          </w:p>
        </w:tc>
      </w:tr>
      <w:tr w:rsidR="003E2EE9" w:rsidRPr="00F641AD" w:rsidTr="00F641AD">
        <w:tc>
          <w:tcPr>
            <w:tcW w:w="959" w:type="dxa"/>
          </w:tcPr>
          <w:p w:rsidR="003E2EE9" w:rsidRPr="00F641AD" w:rsidRDefault="00DB7C17" w:rsidP="00F641AD">
            <w:pPr>
              <w:jc w:val="both"/>
              <w:rPr>
                <w:rFonts w:eastAsia="Calibri"/>
                <w:b/>
                <w:sz w:val="28"/>
                <w:szCs w:val="28"/>
              </w:rPr>
            </w:pPr>
            <w:r>
              <w:rPr>
                <w:rFonts w:eastAsia="Calibri"/>
                <w:b/>
                <w:sz w:val="28"/>
                <w:szCs w:val="28"/>
              </w:rPr>
              <w:t>2018</w:t>
            </w:r>
          </w:p>
        </w:tc>
        <w:tc>
          <w:tcPr>
            <w:tcW w:w="9101" w:type="dxa"/>
          </w:tcPr>
          <w:p w:rsidR="003E2EE9" w:rsidRPr="003E2EE9" w:rsidRDefault="00DB7C17" w:rsidP="00F641AD">
            <w:pPr>
              <w:jc w:val="right"/>
              <w:rPr>
                <w:rFonts w:eastAsia="Calibri"/>
                <w:sz w:val="28"/>
                <w:szCs w:val="28"/>
              </w:rPr>
            </w:pPr>
            <w:r>
              <w:rPr>
                <w:rFonts w:eastAsia="Calibri"/>
                <w:sz w:val="28"/>
                <w:szCs w:val="28"/>
              </w:rPr>
              <w:t>1</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2017</w:t>
            </w:r>
          </w:p>
        </w:tc>
        <w:tc>
          <w:tcPr>
            <w:tcW w:w="9101" w:type="dxa"/>
          </w:tcPr>
          <w:p w:rsidR="00DB7C17" w:rsidRPr="003E2EE9" w:rsidRDefault="00DB7C17" w:rsidP="001C2772">
            <w:pPr>
              <w:jc w:val="right"/>
              <w:rPr>
                <w:rFonts w:eastAsia="Calibri"/>
                <w:sz w:val="28"/>
                <w:szCs w:val="28"/>
              </w:rPr>
            </w:pPr>
            <w:r w:rsidRPr="003E2EE9">
              <w:rPr>
                <w:rFonts w:eastAsia="Calibri"/>
                <w:sz w:val="28"/>
                <w:szCs w:val="28"/>
              </w:rPr>
              <w:t>0</w:t>
            </w:r>
          </w:p>
        </w:tc>
      </w:tr>
      <w:tr w:rsidR="00DB7C17" w:rsidRPr="00F641AD"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w:t>
            </w:r>
            <w:r>
              <w:rPr>
                <w:rFonts w:eastAsia="Calibri"/>
                <w:b/>
                <w:sz w:val="28"/>
                <w:szCs w:val="28"/>
              </w:rPr>
              <w:t>6</w:t>
            </w:r>
          </w:p>
        </w:tc>
        <w:tc>
          <w:tcPr>
            <w:tcW w:w="9101" w:type="dxa"/>
          </w:tcPr>
          <w:p w:rsidR="00DB7C17" w:rsidRPr="00F641AD" w:rsidRDefault="00DB7C17" w:rsidP="001C2772">
            <w:pPr>
              <w:jc w:val="right"/>
              <w:rPr>
                <w:rFonts w:eastAsia="Calibri"/>
                <w:sz w:val="28"/>
                <w:szCs w:val="28"/>
              </w:rPr>
            </w:pPr>
            <w:r>
              <w:rPr>
                <w:rFonts w:eastAsia="Calibri"/>
                <w:sz w:val="28"/>
                <w:szCs w:val="28"/>
              </w:rPr>
              <w:t>1</w:t>
            </w:r>
          </w:p>
        </w:tc>
      </w:tr>
      <w:tr w:rsidR="00DB7C17" w:rsidRPr="00F641AD"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w:t>
            </w:r>
            <w:r>
              <w:rPr>
                <w:rFonts w:eastAsia="Calibri"/>
                <w:b/>
                <w:sz w:val="28"/>
                <w:szCs w:val="28"/>
              </w:rPr>
              <w:t>5</w:t>
            </w:r>
          </w:p>
        </w:tc>
        <w:tc>
          <w:tcPr>
            <w:tcW w:w="9101" w:type="dxa"/>
          </w:tcPr>
          <w:p w:rsidR="00DB7C17" w:rsidRPr="00F641AD" w:rsidRDefault="00DB7C17" w:rsidP="001C2772">
            <w:pPr>
              <w:jc w:val="right"/>
              <w:rPr>
                <w:rFonts w:eastAsia="Calibri"/>
                <w:sz w:val="28"/>
                <w:szCs w:val="28"/>
              </w:rPr>
            </w:pPr>
            <w:r>
              <w:rPr>
                <w:rFonts w:eastAsia="Calibri"/>
                <w:sz w:val="28"/>
                <w:szCs w:val="28"/>
              </w:rPr>
              <w:t>1</w:t>
            </w:r>
          </w:p>
        </w:tc>
      </w:tr>
      <w:tr w:rsidR="00DB7C17" w:rsidRPr="00F641AD"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2014</w:t>
            </w:r>
          </w:p>
        </w:tc>
        <w:tc>
          <w:tcPr>
            <w:tcW w:w="9101" w:type="dxa"/>
          </w:tcPr>
          <w:p w:rsidR="00DB7C17" w:rsidRPr="00F641AD" w:rsidRDefault="00DB7C17" w:rsidP="001C2772">
            <w:pPr>
              <w:jc w:val="right"/>
              <w:rPr>
                <w:rFonts w:eastAsia="Calibri"/>
                <w:sz w:val="28"/>
                <w:szCs w:val="28"/>
              </w:rPr>
            </w:pPr>
            <w:r>
              <w:rPr>
                <w:rFonts w:eastAsia="Calibri"/>
                <w:sz w:val="28"/>
                <w:szCs w:val="28"/>
              </w:rPr>
              <w:t>0</w:t>
            </w:r>
          </w:p>
        </w:tc>
      </w:tr>
      <w:tr w:rsidR="00DB7C17" w:rsidRPr="00F641AD" w:rsidTr="00F641AD">
        <w:tc>
          <w:tcPr>
            <w:tcW w:w="959" w:type="dxa"/>
          </w:tcPr>
          <w:p w:rsidR="00DB7C17" w:rsidRDefault="00DB7C17" w:rsidP="001C2772">
            <w:pPr>
              <w:jc w:val="both"/>
              <w:rPr>
                <w:rFonts w:eastAsia="Calibri"/>
                <w:b/>
                <w:sz w:val="28"/>
                <w:szCs w:val="28"/>
              </w:rPr>
            </w:pPr>
            <w:r>
              <w:rPr>
                <w:rFonts w:eastAsia="Calibri"/>
                <w:b/>
                <w:sz w:val="28"/>
                <w:szCs w:val="28"/>
              </w:rPr>
              <w:t>2013</w:t>
            </w:r>
          </w:p>
        </w:tc>
        <w:tc>
          <w:tcPr>
            <w:tcW w:w="9101" w:type="dxa"/>
          </w:tcPr>
          <w:p w:rsidR="00DB7C17" w:rsidRDefault="00DB7C17" w:rsidP="001C2772">
            <w:pPr>
              <w:jc w:val="right"/>
              <w:rPr>
                <w:rFonts w:eastAsia="Calibri"/>
                <w:sz w:val="28"/>
                <w:szCs w:val="28"/>
              </w:rPr>
            </w:pPr>
            <w:r>
              <w:rPr>
                <w:rFonts w:eastAsia="Calibri"/>
                <w:sz w:val="28"/>
                <w:szCs w:val="28"/>
              </w:rPr>
              <w:t>0</w:t>
            </w:r>
          </w:p>
        </w:tc>
      </w:tr>
    </w:tbl>
    <w:p w:rsidR="00EC29CE" w:rsidRDefault="00EC29CE" w:rsidP="00EC29CE">
      <w:pPr>
        <w:pStyle w:val="Nadpis2"/>
        <w:numPr>
          <w:ilvl w:val="1"/>
          <w:numId w:val="0"/>
        </w:numPr>
        <w:spacing w:before="320" w:after="120" w:line="240" w:lineRule="auto"/>
        <w:rPr>
          <w:rFonts w:ascii="Times New Roman" w:hAnsi="Times New Roman"/>
          <w:color w:val="000000"/>
          <w:sz w:val="28"/>
          <w:szCs w:val="28"/>
        </w:rPr>
      </w:pPr>
      <w:bookmarkStart w:id="7" w:name="_Toc319952242"/>
    </w:p>
    <w:p w:rsidR="00781402" w:rsidRDefault="00EC29CE" w:rsidP="00EC29CE">
      <w:pPr>
        <w:pStyle w:val="Nadpis2"/>
        <w:numPr>
          <w:ilvl w:val="1"/>
          <w:numId w:val="0"/>
        </w:numPr>
        <w:spacing w:before="320" w:after="120" w:line="240" w:lineRule="auto"/>
        <w:rPr>
          <w:rFonts w:ascii="Times New Roman" w:hAnsi="Times New Roman"/>
          <w:color w:val="000000"/>
          <w:sz w:val="28"/>
          <w:szCs w:val="28"/>
        </w:rPr>
      </w:pPr>
      <w:r>
        <w:rPr>
          <w:rFonts w:ascii="Times New Roman" w:hAnsi="Times New Roman"/>
          <w:color w:val="000000"/>
          <w:sz w:val="28"/>
          <w:szCs w:val="28"/>
        </w:rPr>
        <w:t>N</w:t>
      </w:r>
      <w:r w:rsidR="00781402" w:rsidRPr="005D2575">
        <w:rPr>
          <w:rFonts w:ascii="Times New Roman" w:hAnsi="Times New Roman"/>
          <w:color w:val="000000"/>
          <w:sz w:val="28"/>
          <w:szCs w:val="28"/>
        </w:rPr>
        <w:t>aplnění kapacity v letech 2008</w:t>
      </w:r>
      <w:bookmarkEnd w:id="7"/>
      <w:r w:rsidR="00781402" w:rsidRPr="005D2575">
        <w:rPr>
          <w:rFonts w:ascii="Times New Roman" w:hAnsi="Times New Roman"/>
          <w:color w:val="000000"/>
          <w:sz w:val="28"/>
          <w:szCs w:val="28"/>
        </w:rPr>
        <w:t xml:space="preserve"> -  201</w:t>
      </w:r>
      <w:r w:rsidR="00DB7C17">
        <w:rPr>
          <w:rFonts w:ascii="Times New Roman" w:hAnsi="Times New Roman"/>
          <w:color w:val="000000"/>
          <w:sz w:val="28"/>
          <w:szCs w:val="28"/>
          <w:lang w:val="cs-CZ"/>
        </w:rPr>
        <w:t>8</w:t>
      </w:r>
      <w:r w:rsidR="00951871">
        <w:rPr>
          <w:rFonts w:ascii="Times New Roman" w:hAnsi="Times New Roman"/>
          <w:color w:val="000000"/>
          <w:sz w:val="28"/>
          <w:szCs w:val="28"/>
        </w:rPr>
        <w:t xml:space="preserve"> v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9101"/>
      </w:tblGrid>
      <w:tr w:rsidR="00951871" w:rsidTr="00F641AD">
        <w:tc>
          <w:tcPr>
            <w:tcW w:w="959" w:type="dxa"/>
          </w:tcPr>
          <w:p w:rsidR="00951871" w:rsidRPr="00F641AD" w:rsidRDefault="00951871" w:rsidP="00F641AD">
            <w:pPr>
              <w:jc w:val="both"/>
              <w:rPr>
                <w:rFonts w:eastAsia="Calibri"/>
                <w:b/>
                <w:sz w:val="28"/>
                <w:szCs w:val="28"/>
              </w:rPr>
            </w:pPr>
            <w:r w:rsidRPr="00F641AD">
              <w:rPr>
                <w:rFonts w:eastAsia="Calibri"/>
                <w:b/>
                <w:sz w:val="28"/>
                <w:szCs w:val="28"/>
              </w:rPr>
              <w:t>Rok</w:t>
            </w:r>
          </w:p>
        </w:tc>
        <w:tc>
          <w:tcPr>
            <w:tcW w:w="9101" w:type="dxa"/>
          </w:tcPr>
          <w:p w:rsidR="00951871" w:rsidRPr="00F641AD" w:rsidRDefault="00951871" w:rsidP="00F641AD">
            <w:pPr>
              <w:jc w:val="right"/>
              <w:rPr>
                <w:rFonts w:ascii="Calibri" w:eastAsia="Calibri" w:hAnsi="Calibri"/>
                <w:sz w:val="22"/>
                <w:szCs w:val="22"/>
                <w:lang w:eastAsia="en-US"/>
              </w:rPr>
            </w:pPr>
          </w:p>
        </w:tc>
      </w:tr>
      <w:tr w:rsidR="003E2EE9" w:rsidTr="00F641AD">
        <w:tc>
          <w:tcPr>
            <w:tcW w:w="959" w:type="dxa"/>
          </w:tcPr>
          <w:p w:rsidR="003E2EE9" w:rsidRPr="00F641AD" w:rsidRDefault="00DB7C17" w:rsidP="00F641AD">
            <w:pPr>
              <w:jc w:val="both"/>
              <w:rPr>
                <w:rFonts w:eastAsia="Calibri"/>
                <w:b/>
                <w:sz w:val="28"/>
                <w:szCs w:val="28"/>
              </w:rPr>
            </w:pPr>
            <w:r>
              <w:rPr>
                <w:rFonts w:eastAsia="Calibri"/>
                <w:b/>
                <w:sz w:val="28"/>
                <w:szCs w:val="28"/>
              </w:rPr>
              <w:t>2018</w:t>
            </w:r>
          </w:p>
        </w:tc>
        <w:tc>
          <w:tcPr>
            <w:tcW w:w="9101" w:type="dxa"/>
          </w:tcPr>
          <w:p w:rsidR="003E2EE9" w:rsidRPr="003E2EE9" w:rsidRDefault="00DB7C17" w:rsidP="00F641AD">
            <w:pPr>
              <w:jc w:val="right"/>
              <w:rPr>
                <w:rFonts w:ascii="Calibri" w:eastAsia="Calibri" w:hAnsi="Calibri"/>
                <w:sz w:val="28"/>
                <w:szCs w:val="28"/>
                <w:lang w:eastAsia="en-US"/>
              </w:rPr>
            </w:pPr>
            <w:r>
              <w:rPr>
                <w:rFonts w:ascii="Calibri" w:eastAsia="Calibri" w:hAnsi="Calibri"/>
                <w:sz w:val="28"/>
                <w:szCs w:val="28"/>
                <w:lang w:eastAsia="en-US"/>
              </w:rPr>
              <w:t>97,88</w:t>
            </w:r>
          </w:p>
        </w:tc>
      </w:tr>
      <w:tr w:rsidR="00DB7C17"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2017</w:t>
            </w:r>
          </w:p>
        </w:tc>
        <w:tc>
          <w:tcPr>
            <w:tcW w:w="9101" w:type="dxa"/>
          </w:tcPr>
          <w:p w:rsidR="00DB7C17" w:rsidRPr="003E2EE9" w:rsidRDefault="00DB7C17" w:rsidP="001C2772">
            <w:pPr>
              <w:jc w:val="right"/>
              <w:rPr>
                <w:rFonts w:ascii="Calibri" w:eastAsia="Calibri" w:hAnsi="Calibri"/>
                <w:sz w:val="28"/>
                <w:szCs w:val="28"/>
                <w:lang w:eastAsia="en-US"/>
              </w:rPr>
            </w:pPr>
            <w:r w:rsidRPr="003E2EE9">
              <w:rPr>
                <w:rFonts w:ascii="Calibri" w:eastAsia="Calibri" w:hAnsi="Calibri"/>
                <w:sz w:val="28"/>
                <w:szCs w:val="28"/>
                <w:lang w:eastAsia="en-US"/>
              </w:rPr>
              <w:t>97,81</w:t>
            </w:r>
          </w:p>
        </w:tc>
      </w:tr>
      <w:tr w:rsidR="00DB7C17"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2016</w:t>
            </w:r>
          </w:p>
        </w:tc>
        <w:tc>
          <w:tcPr>
            <w:tcW w:w="9101" w:type="dxa"/>
          </w:tcPr>
          <w:p w:rsidR="00DB7C17" w:rsidRPr="006270D4" w:rsidRDefault="00DB7C17" w:rsidP="001C2772">
            <w:pPr>
              <w:jc w:val="right"/>
              <w:rPr>
                <w:rFonts w:ascii="Calibri" w:eastAsia="Calibri" w:hAnsi="Calibri"/>
                <w:sz w:val="28"/>
                <w:szCs w:val="28"/>
                <w:lang w:eastAsia="en-US"/>
              </w:rPr>
            </w:pPr>
            <w:r w:rsidRPr="006270D4">
              <w:rPr>
                <w:rFonts w:ascii="Calibri" w:eastAsia="Calibri" w:hAnsi="Calibri"/>
                <w:sz w:val="28"/>
                <w:szCs w:val="28"/>
                <w:lang w:eastAsia="en-US"/>
              </w:rPr>
              <w:t>97,98</w:t>
            </w:r>
          </w:p>
        </w:tc>
      </w:tr>
      <w:tr w:rsidR="00DB7C17" w:rsidTr="00F641AD">
        <w:tc>
          <w:tcPr>
            <w:tcW w:w="959" w:type="dxa"/>
          </w:tcPr>
          <w:p w:rsidR="00DB7C17" w:rsidRDefault="00DB7C17" w:rsidP="001C2772">
            <w:pPr>
              <w:jc w:val="both"/>
              <w:rPr>
                <w:rFonts w:eastAsia="Calibri"/>
                <w:b/>
                <w:sz w:val="28"/>
                <w:szCs w:val="28"/>
              </w:rPr>
            </w:pPr>
            <w:r>
              <w:rPr>
                <w:rFonts w:eastAsia="Calibri"/>
                <w:b/>
                <w:sz w:val="28"/>
                <w:szCs w:val="28"/>
              </w:rPr>
              <w:t>2015</w:t>
            </w:r>
          </w:p>
        </w:tc>
        <w:tc>
          <w:tcPr>
            <w:tcW w:w="9101" w:type="dxa"/>
          </w:tcPr>
          <w:p w:rsidR="00DB7C17" w:rsidRDefault="00DB7C17" w:rsidP="001C2772">
            <w:pPr>
              <w:jc w:val="right"/>
              <w:rPr>
                <w:rFonts w:eastAsia="Calibri"/>
                <w:sz w:val="28"/>
                <w:szCs w:val="28"/>
              </w:rPr>
            </w:pPr>
            <w:r>
              <w:rPr>
                <w:rFonts w:eastAsia="Calibri"/>
                <w:sz w:val="28"/>
                <w:szCs w:val="28"/>
              </w:rPr>
              <w:t>97,55</w:t>
            </w:r>
          </w:p>
        </w:tc>
      </w:tr>
      <w:tr w:rsidR="00DB7C17"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2014</w:t>
            </w:r>
          </w:p>
        </w:tc>
        <w:tc>
          <w:tcPr>
            <w:tcW w:w="9101" w:type="dxa"/>
          </w:tcPr>
          <w:p w:rsidR="00DB7C17" w:rsidRPr="00F641AD" w:rsidRDefault="00DB7C17" w:rsidP="001C2772">
            <w:pPr>
              <w:jc w:val="right"/>
              <w:rPr>
                <w:rFonts w:eastAsia="Calibri"/>
                <w:sz w:val="28"/>
                <w:szCs w:val="28"/>
              </w:rPr>
            </w:pPr>
            <w:r>
              <w:rPr>
                <w:rFonts w:eastAsia="Calibri"/>
                <w:sz w:val="28"/>
                <w:szCs w:val="28"/>
              </w:rPr>
              <w:t>98,44</w:t>
            </w:r>
          </w:p>
        </w:tc>
      </w:tr>
      <w:tr w:rsidR="00DB7C17"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2013</w:t>
            </w:r>
          </w:p>
        </w:tc>
        <w:tc>
          <w:tcPr>
            <w:tcW w:w="9101" w:type="dxa"/>
          </w:tcPr>
          <w:p w:rsidR="00DB7C17" w:rsidRPr="00F641AD" w:rsidRDefault="00DB7C17" w:rsidP="001C2772">
            <w:pPr>
              <w:jc w:val="right"/>
              <w:rPr>
                <w:rFonts w:ascii="Calibri" w:eastAsia="Calibri" w:hAnsi="Calibri"/>
                <w:sz w:val="22"/>
                <w:szCs w:val="22"/>
                <w:lang w:eastAsia="en-US"/>
              </w:rPr>
            </w:pPr>
            <w:r w:rsidRPr="00F641AD">
              <w:rPr>
                <w:rFonts w:eastAsia="Calibri"/>
                <w:sz w:val="28"/>
                <w:szCs w:val="28"/>
              </w:rPr>
              <w:t>97,44</w:t>
            </w:r>
          </w:p>
        </w:tc>
      </w:tr>
      <w:tr w:rsidR="00DB7C17"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2012</w:t>
            </w:r>
          </w:p>
        </w:tc>
        <w:tc>
          <w:tcPr>
            <w:tcW w:w="9101" w:type="dxa"/>
          </w:tcPr>
          <w:p w:rsidR="00DB7C17" w:rsidRPr="00F641AD" w:rsidRDefault="00DB7C17" w:rsidP="001C2772">
            <w:pPr>
              <w:jc w:val="right"/>
              <w:rPr>
                <w:rFonts w:ascii="Calibri" w:eastAsia="Calibri" w:hAnsi="Calibri"/>
                <w:sz w:val="22"/>
                <w:szCs w:val="22"/>
                <w:lang w:eastAsia="en-US"/>
              </w:rPr>
            </w:pPr>
            <w:r w:rsidRPr="00F641AD">
              <w:rPr>
                <w:rFonts w:eastAsia="Calibri"/>
                <w:sz w:val="28"/>
                <w:szCs w:val="28"/>
              </w:rPr>
              <w:t>98,35</w:t>
            </w:r>
          </w:p>
        </w:tc>
      </w:tr>
      <w:tr w:rsidR="00DB7C17"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2011</w:t>
            </w:r>
          </w:p>
        </w:tc>
        <w:tc>
          <w:tcPr>
            <w:tcW w:w="9101" w:type="dxa"/>
          </w:tcPr>
          <w:p w:rsidR="00DB7C17" w:rsidRPr="00CA1002" w:rsidRDefault="00DB7C17" w:rsidP="001C2772">
            <w:pPr>
              <w:jc w:val="right"/>
              <w:rPr>
                <w:rFonts w:ascii="Calibri" w:eastAsia="Calibri" w:hAnsi="Calibri"/>
                <w:sz w:val="28"/>
                <w:szCs w:val="28"/>
                <w:lang w:eastAsia="en-US"/>
              </w:rPr>
            </w:pPr>
            <w:r w:rsidRPr="00CA1002">
              <w:rPr>
                <w:rFonts w:ascii="Calibri" w:eastAsia="Calibri" w:hAnsi="Calibri"/>
                <w:sz w:val="28"/>
                <w:szCs w:val="28"/>
                <w:lang w:eastAsia="en-US"/>
              </w:rPr>
              <w:t>98,71</w:t>
            </w:r>
          </w:p>
        </w:tc>
      </w:tr>
      <w:tr w:rsidR="00DB7C17" w:rsidTr="00F641AD">
        <w:tc>
          <w:tcPr>
            <w:tcW w:w="959" w:type="dxa"/>
          </w:tcPr>
          <w:p w:rsidR="00DB7C17" w:rsidRPr="00F641AD" w:rsidRDefault="00DB7C17" w:rsidP="001C2772">
            <w:pPr>
              <w:jc w:val="both"/>
              <w:rPr>
                <w:rFonts w:eastAsia="Calibri"/>
                <w:b/>
                <w:sz w:val="28"/>
                <w:szCs w:val="28"/>
              </w:rPr>
            </w:pPr>
            <w:r>
              <w:rPr>
                <w:rFonts w:eastAsia="Calibri"/>
                <w:b/>
                <w:sz w:val="28"/>
                <w:szCs w:val="28"/>
              </w:rPr>
              <w:t>2010</w:t>
            </w:r>
          </w:p>
        </w:tc>
        <w:tc>
          <w:tcPr>
            <w:tcW w:w="9101" w:type="dxa"/>
          </w:tcPr>
          <w:p w:rsidR="00DB7C17" w:rsidRPr="00F641AD" w:rsidRDefault="00DB7C17" w:rsidP="001C2772">
            <w:pPr>
              <w:jc w:val="right"/>
              <w:rPr>
                <w:rFonts w:eastAsia="Calibri"/>
                <w:sz w:val="28"/>
                <w:szCs w:val="28"/>
              </w:rPr>
            </w:pPr>
            <w:r>
              <w:rPr>
                <w:rFonts w:eastAsia="Calibri"/>
                <w:sz w:val="28"/>
                <w:szCs w:val="28"/>
              </w:rPr>
              <w:t>99,28</w:t>
            </w:r>
          </w:p>
        </w:tc>
      </w:tr>
      <w:tr w:rsidR="00DB7C17" w:rsidTr="00F641AD">
        <w:tc>
          <w:tcPr>
            <w:tcW w:w="959" w:type="dxa"/>
          </w:tcPr>
          <w:p w:rsidR="00DB7C17" w:rsidRDefault="00DB7C17" w:rsidP="001C2772">
            <w:pPr>
              <w:jc w:val="both"/>
              <w:rPr>
                <w:rFonts w:eastAsia="Calibri"/>
                <w:b/>
                <w:sz w:val="28"/>
                <w:szCs w:val="28"/>
              </w:rPr>
            </w:pPr>
            <w:r>
              <w:rPr>
                <w:rFonts w:eastAsia="Calibri"/>
                <w:b/>
                <w:sz w:val="28"/>
                <w:szCs w:val="28"/>
              </w:rPr>
              <w:t>2009</w:t>
            </w:r>
          </w:p>
        </w:tc>
        <w:tc>
          <w:tcPr>
            <w:tcW w:w="9101" w:type="dxa"/>
          </w:tcPr>
          <w:p w:rsidR="00DB7C17" w:rsidRDefault="00DB7C17" w:rsidP="001C2772">
            <w:pPr>
              <w:jc w:val="right"/>
              <w:rPr>
                <w:rFonts w:eastAsia="Calibri"/>
                <w:sz w:val="28"/>
                <w:szCs w:val="28"/>
              </w:rPr>
            </w:pPr>
            <w:r>
              <w:rPr>
                <w:rFonts w:eastAsia="Calibri"/>
                <w:sz w:val="28"/>
                <w:szCs w:val="28"/>
              </w:rPr>
              <w:t>98,96</w:t>
            </w:r>
          </w:p>
        </w:tc>
      </w:tr>
      <w:tr w:rsidR="00DB7C17" w:rsidTr="00F641AD">
        <w:tc>
          <w:tcPr>
            <w:tcW w:w="959" w:type="dxa"/>
          </w:tcPr>
          <w:p w:rsidR="00DB7C17" w:rsidRPr="00F641AD" w:rsidRDefault="00DB7C17" w:rsidP="001C2772">
            <w:pPr>
              <w:jc w:val="both"/>
              <w:rPr>
                <w:rFonts w:eastAsia="Calibri"/>
                <w:b/>
                <w:sz w:val="28"/>
                <w:szCs w:val="28"/>
              </w:rPr>
            </w:pPr>
            <w:r w:rsidRPr="00F641AD">
              <w:rPr>
                <w:rFonts w:eastAsia="Calibri"/>
                <w:b/>
                <w:sz w:val="28"/>
                <w:szCs w:val="28"/>
              </w:rPr>
              <w:t>2008</w:t>
            </w:r>
          </w:p>
        </w:tc>
        <w:tc>
          <w:tcPr>
            <w:tcW w:w="9101" w:type="dxa"/>
          </w:tcPr>
          <w:p w:rsidR="00DB7C17" w:rsidRPr="00F641AD" w:rsidRDefault="00DB7C17" w:rsidP="001C2772">
            <w:pPr>
              <w:jc w:val="right"/>
              <w:rPr>
                <w:rFonts w:ascii="Calibri" w:eastAsia="Calibri" w:hAnsi="Calibri"/>
                <w:sz w:val="22"/>
                <w:szCs w:val="22"/>
                <w:lang w:eastAsia="en-US"/>
              </w:rPr>
            </w:pPr>
            <w:r w:rsidRPr="00F641AD">
              <w:rPr>
                <w:rFonts w:eastAsia="Calibri"/>
                <w:sz w:val="28"/>
                <w:szCs w:val="28"/>
              </w:rPr>
              <w:t>90,04</w:t>
            </w:r>
          </w:p>
        </w:tc>
      </w:tr>
    </w:tbl>
    <w:p w:rsidR="005559B7" w:rsidRPr="005559B7" w:rsidRDefault="005559B7" w:rsidP="005559B7">
      <w:pPr>
        <w:rPr>
          <w:lang w:eastAsia="en-US"/>
        </w:rPr>
      </w:pPr>
    </w:p>
    <w:p w:rsidR="00FF6992" w:rsidRDefault="00FF6992" w:rsidP="00CA3DAA">
      <w:pPr>
        <w:pStyle w:val="Nadpis2"/>
        <w:numPr>
          <w:ilvl w:val="1"/>
          <w:numId w:val="0"/>
        </w:numPr>
        <w:spacing w:before="320" w:after="120" w:line="240" w:lineRule="auto"/>
        <w:rPr>
          <w:rFonts w:ascii="Times New Roman" w:hAnsi="Times New Roman"/>
          <w:color w:val="auto"/>
          <w:sz w:val="36"/>
          <w:szCs w:val="36"/>
          <w:u w:val="single"/>
          <w:lang w:val="cs-CZ"/>
        </w:rPr>
      </w:pPr>
    </w:p>
    <w:p w:rsidR="00CA3DAA" w:rsidRPr="00951871" w:rsidRDefault="00CA3DAA" w:rsidP="00CA3DAA">
      <w:pPr>
        <w:pStyle w:val="Nadpis2"/>
        <w:numPr>
          <w:ilvl w:val="1"/>
          <w:numId w:val="0"/>
        </w:numPr>
        <w:spacing w:before="320" w:after="120" w:line="240" w:lineRule="auto"/>
        <w:rPr>
          <w:rFonts w:ascii="Times New Roman" w:hAnsi="Times New Roman"/>
          <w:color w:val="auto"/>
          <w:sz w:val="36"/>
          <w:szCs w:val="36"/>
          <w:u w:val="single"/>
        </w:rPr>
      </w:pPr>
      <w:r w:rsidRPr="00951871">
        <w:rPr>
          <w:rFonts w:ascii="Times New Roman" w:hAnsi="Times New Roman"/>
          <w:color w:val="auto"/>
          <w:sz w:val="36"/>
          <w:szCs w:val="36"/>
          <w:u w:val="single"/>
        </w:rPr>
        <w:t>Úhrada poskytovaných služeb</w:t>
      </w:r>
    </w:p>
    <w:p w:rsidR="00CA3DAA" w:rsidRPr="00477F39" w:rsidRDefault="00CA3DAA" w:rsidP="00CA3DAA">
      <w:pPr>
        <w:jc w:val="both"/>
        <w:rPr>
          <w:sz w:val="28"/>
          <w:szCs w:val="28"/>
        </w:rPr>
      </w:pPr>
      <w:r w:rsidRPr="00477F39">
        <w:rPr>
          <w:sz w:val="28"/>
          <w:szCs w:val="28"/>
        </w:rPr>
        <w:t>Poskytované služby v domově pro seniory hradí klient</w:t>
      </w:r>
      <w:r>
        <w:rPr>
          <w:sz w:val="28"/>
          <w:szCs w:val="28"/>
        </w:rPr>
        <w:t>. P</w:t>
      </w:r>
      <w:r w:rsidRPr="00477F39">
        <w:rPr>
          <w:sz w:val="28"/>
          <w:szCs w:val="28"/>
        </w:rPr>
        <w:t>okud je uživatel příjemce příspěvku na péči</w:t>
      </w:r>
      <w:r>
        <w:rPr>
          <w:sz w:val="28"/>
          <w:szCs w:val="28"/>
        </w:rPr>
        <w:t xml:space="preserve">, tak </w:t>
      </w:r>
      <w:r w:rsidRPr="00477F39">
        <w:rPr>
          <w:sz w:val="28"/>
          <w:szCs w:val="28"/>
        </w:rPr>
        <w:t>podle Zákona 108/2006 S</w:t>
      </w:r>
      <w:r>
        <w:rPr>
          <w:sz w:val="28"/>
          <w:szCs w:val="28"/>
        </w:rPr>
        <w:t xml:space="preserve">b. hradí poskytované služby </w:t>
      </w:r>
      <w:r w:rsidRPr="00477F39">
        <w:rPr>
          <w:sz w:val="28"/>
          <w:szCs w:val="28"/>
        </w:rPr>
        <w:t>v plné výši.</w:t>
      </w:r>
    </w:p>
    <w:p w:rsidR="00CA3DAA" w:rsidRDefault="00CA3DAA" w:rsidP="00CA3DAA">
      <w:pPr>
        <w:rPr>
          <w:b/>
          <w:sz w:val="36"/>
          <w:szCs w:val="36"/>
          <w:u w:val="single"/>
        </w:rPr>
      </w:pPr>
      <w:r>
        <w:rPr>
          <w:b/>
          <w:sz w:val="36"/>
          <w:szCs w:val="36"/>
          <w:u w:val="single"/>
        </w:rPr>
        <w:t>Úhrada za ubytování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2688"/>
        <w:gridCol w:w="2406"/>
        <w:gridCol w:w="2010"/>
      </w:tblGrid>
      <w:tr w:rsidR="00CA3DAA" w:rsidRPr="00BA662E" w:rsidTr="00BA662E">
        <w:trPr>
          <w:trHeight w:val="361"/>
        </w:trPr>
        <w:tc>
          <w:tcPr>
            <w:tcW w:w="3038"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Druh pokoje</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1den</w:t>
            </w:r>
          </w:p>
        </w:tc>
        <w:tc>
          <w:tcPr>
            <w:tcW w:w="26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30 dní</w:t>
            </w:r>
          </w:p>
        </w:tc>
        <w:tc>
          <w:tcPr>
            <w:tcW w:w="21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31dní</w:t>
            </w:r>
          </w:p>
        </w:tc>
      </w:tr>
      <w:tr w:rsidR="00CA3DAA" w:rsidRPr="00BA662E" w:rsidTr="00BA662E">
        <w:trPr>
          <w:trHeight w:val="346"/>
        </w:trPr>
        <w:tc>
          <w:tcPr>
            <w:tcW w:w="3038"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lang w:eastAsia="en-US"/>
              </w:rPr>
            </w:pPr>
            <w:r w:rsidRPr="00BA662E">
              <w:rPr>
                <w:rFonts w:ascii="Calibri" w:eastAsia="Calibri" w:hAnsi="Calibri"/>
              </w:rPr>
              <w:t>Dvoulůžkový pokoj</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187,- Kč</w:t>
            </w:r>
          </w:p>
        </w:tc>
        <w:tc>
          <w:tcPr>
            <w:tcW w:w="26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5610,- Kč</w:t>
            </w:r>
          </w:p>
        </w:tc>
        <w:tc>
          <w:tcPr>
            <w:tcW w:w="21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5797,- Kč</w:t>
            </w:r>
          </w:p>
        </w:tc>
      </w:tr>
      <w:tr w:rsidR="00CA3DAA" w:rsidRPr="00BA662E" w:rsidTr="00BA662E">
        <w:trPr>
          <w:trHeight w:val="613"/>
        </w:trPr>
        <w:tc>
          <w:tcPr>
            <w:tcW w:w="3038"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lang w:eastAsia="en-US"/>
              </w:rPr>
            </w:pPr>
            <w:r w:rsidRPr="00BA662E">
              <w:rPr>
                <w:rFonts w:ascii="Calibri" w:eastAsia="Calibri" w:hAnsi="Calibri"/>
              </w:rPr>
              <w:t>Jednolůžkový bez balkónu</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200,- Kč</w:t>
            </w:r>
          </w:p>
        </w:tc>
        <w:tc>
          <w:tcPr>
            <w:tcW w:w="26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6000,- Kč</w:t>
            </w:r>
          </w:p>
        </w:tc>
        <w:tc>
          <w:tcPr>
            <w:tcW w:w="21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6200,- Kč</w:t>
            </w:r>
          </w:p>
        </w:tc>
      </w:tr>
      <w:tr w:rsidR="00CA3DAA" w:rsidRPr="00BA662E" w:rsidTr="00BA662E">
        <w:trPr>
          <w:trHeight w:val="629"/>
        </w:trPr>
        <w:tc>
          <w:tcPr>
            <w:tcW w:w="3038"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lang w:eastAsia="en-US"/>
              </w:rPr>
            </w:pPr>
            <w:r w:rsidRPr="00BA662E">
              <w:rPr>
                <w:rFonts w:ascii="Calibri" w:eastAsia="Calibri" w:hAnsi="Calibri"/>
              </w:rPr>
              <w:t>Jednolůžkový s balkónem</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205,- Kč</w:t>
            </w:r>
          </w:p>
        </w:tc>
        <w:tc>
          <w:tcPr>
            <w:tcW w:w="26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6150,- Kč</w:t>
            </w:r>
          </w:p>
        </w:tc>
        <w:tc>
          <w:tcPr>
            <w:tcW w:w="2177"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6355,- Kč</w:t>
            </w:r>
          </w:p>
        </w:tc>
      </w:tr>
    </w:tbl>
    <w:p w:rsidR="00CA3DAA" w:rsidRDefault="00CA3DAA" w:rsidP="00CA3DAA">
      <w:pPr>
        <w:jc w:val="both"/>
        <w:rPr>
          <w:i/>
          <w:sz w:val="28"/>
          <w:szCs w:val="28"/>
        </w:rPr>
      </w:pPr>
      <w:r>
        <w:rPr>
          <w:i/>
          <w:sz w:val="28"/>
          <w:szCs w:val="28"/>
        </w:rPr>
        <w:t>Zahrnuje ubytování, úklid, praní, drobné opravy ložního a osobního prádla, žehlení, včetně provozních nákladů s tím souvisejících.</w:t>
      </w:r>
    </w:p>
    <w:p w:rsidR="00CA3DAA" w:rsidRPr="00CA3DAA" w:rsidRDefault="00CA3DAA" w:rsidP="00CA3DAA">
      <w:pPr>
        <w:jc w:val="both"/>
        <w:rPr>
          <w:rFonts w:ascii="Calibri" w:hAnsi="Calibri"/>
          <w:i/>
          <w:sz w:val="28"/>
          <w:szCs w:val="28"/>
          <w:lang w:eastAsia="en-US"/>
        </w:rPr>
      </w:pPr>
    </w:p>
    <w:p w:rsidR="00CA3DAA" w:rsidRDefault="00CA3DAA" w:rsidP="00CA3DAA">
      <w:pPr>
        <w:rPr>
          <w:b/>
          <w:sz w:val="36"/>
          <w:szCs w:val="36"/>
          <w:u w:val="single"/>
        </w:rPr>
      </w:pPr>
      <w:r>
        <w:rPr>
          <w:b/>
          <w:sz w:val="36"/>
          <w:szCs w:val="36"/>
          <w:u w:val="single"/>
        </w:rPr>
        <w:t>Úhrada za stravování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464"/>
        <w:gridCol w:w="2464"/>
        <w:gridCol w:w="2464"/>
      </w:tblGrid>
      <w:tr w:rsidR="00CA3DAA" w:rsidRPr="00BA662E" w:rsidTr="00BA662E">
        <w:trPr>
          <w:trHeight w:val="680"/>
        </w:trPr>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Stravovací jednotka</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1 den</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30 dní</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Úhrada 31 dní</w:t>
            </w:r>
          </w:p>
        </w:tc>
      </w:tr>
      <w:tr w:rsidR="00CA3DAA" w:rsidRPr="00BA662E" w:rsidTr="00BA662E">
        <w:trPr>
          <w:trHeight w:val="340"/>
        </w:trPr>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lang w:eastAsia="en-US"/>
              </w:rPr>
            </w:pPr>
            <w:r w:rsidRPr="00BA662E">
              <w:rPr>
                <w:rFonts w:ascii="Calibri" w:eastAsia="Calibri" w:hAnsi="Calibri"/>
              </w:rPr>
              <w:t>Strava</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160,- Kč</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4800,- Kč</w:t>
            </w:r>
          </w:p>
        </w:tc>
        <w:tc>
          <w:tcPr>
            <w:tcW w:w="2716"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pPr>
              <w:rPr>
                <w:rFonts w:ascii="Calibri" w:eastAsia="Calibri" w:hAnsi="Calibri"/>
                <w:b/>
                <w:sz w:val="28"/>
                <w:szCs w:val="28"/>
                <w:lang w:eastAsia="en-US"/>
              </w:rPr>
            </w:pPr>
            <w:r w:rsidRPr="00BA662E">
              <w:rPr>
                <w:rFonts w:ascii="Calibri" w:eastAsia="Calibri" w:hAnsi="Calibri"/>
                <w:b/>
                <w:sz w:val="28"/>
                <w:szCs w:val="28"/>
              </w:rPr>
              <w:t>4960,- Kč</w:t>
            </w:r>
          </w:p>
        </w:tc>
      </w:tr>
    </w:tbl>
    <w:p w:rsidR="00CA3DAA" w:rsidRDefault="00CA3DAA" w:rsidP="00CA3DAA">
      <w:pPr>
        <w:jc w:val="both"/>
        <w:rPr>
          <w:i/>
          <w:sz w:val="28"/>
          <w:szCs w:val="28"/>
        </w:rPr>
      </w:pPr>
      <w:r>
        <w:rPr>
          <w:i/>
          <w:sz w:val="28"/>
          <w:szCs w:val="28"/>
        </w:rPr>
        <w:t>Zahrnuje celodenní stravu, která se skládá ze 3 hlavních jídel, dopolední svačiny podávané při snídani a odpolední svačiny, včetně provozních nákladů s tím souvisejících.</w:t>
      </w:r>
    </w:p>
    <w:p w:rsidR="00CA3DAA" w:rsidRPr="00CA3DAA" w:rsidRDefault="00CA3DAA" w:rsidP="00CA3DAA">
      <w:pPr>
        <w:jc w:val="both"/>
        <w:rPr>
          <w:rFonts w:ascii="Calibri" w:hAnsi="Calibri"/>
          <w:i/>
          <w:sz w:val="28"/>
          <w:szCs w:val="28"/>
          <w:lang w:eastAsia="en-US"/>
        </w:rPr>
      </w:pPr>
    </w:p>
    <w:p w:rsidR="00CA3DAA" w:rsidRDefault="00CA3DAA" w:rsidP="00CA3DAA">
      <w:pPr>
        <w:jc w:val="both"/>
        <w:rPr>
          <w:b/>
          <w:sz w:val="36"/>
          <w:szCs w:val="36"/>
          <w:u w:val="single"/>
        </w:rPr>
      </w:pPr>
      <w:r>
        <w:rPr>
          <w:b/>
          <w:sz w:val="36"/>
          <w:szCs w:val="36"/>
          <w:u w:val="single"/>
        </w:rPr>
        <w:t>Úhrada celkem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0"/>
        <w:gridCol w:w="1912"/>
        <w:gridCol w:w="1769"/>
        <w:gridCol w:w="1291"/>
        <w:gridCol w:w="1430"/>
        <w:gridCol w:w="1329"/>
      </w:tblGrid>
      <w:tr w:rsidR="00CA3DAA" w:rsidRPr="00BA662E" w:rsidTr="00BA662E">
        <w:trPr>
          <w:trHeight w:val="365"/>
        </w:trPr>
        <w:tc>
          <w:tcPr>
            <w:tcW w:w="234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Druh pokoje</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 xml:space="preserve">Bydlení </w:t>
            </w:r>
          </w:p>
        </w:tc>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strava</w:t>
            </w:r>
          </w:p>
        </w:tc>
        <w:tc>
          <w:tcPr>
            <w:tcW w:w="143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1 den</w:t>
            </w:r>
          </w:p>
        </w:tc>
        <w:tc>
          <w:tcPr>
            <w:tcW w:w="15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30 dní</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sz w:val="28"/>
                <w:szCs w:val="28"/>
                <w:lang w:eastAsia="en-US"/>
              </w:rPr>
            </w:pPr>
            <w:r w:rsidRPr="00BA662E">
              <w:rPr>
                <w:rFonts w:ascii="Calibri" w:eastAsia="Calibri" w:hAnsi="Calibri"/>
                <w:b/>
                <w:sz w:val="28"/>
                <w:szCs w:val="28"/>
              </w:rPr>
              <w:t>31 dní</w:t>
            </w:r>
          </w:p>
        </w:tc>
      </w:tr>
      <w:tr w:rsidR="00CA3DAA" w:rsidRPr="00BA662E" w:rsidTr="00BA662E">
        <w:trPr>
          <w:trHeight w:val="602"/>
        </w:trPr>
        <w:tc>
          <w:tcPr>
            <w:tcW w:w="234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lang w:eastAsia="en-US"/>
              </w:rPr>
            </w:pPr>
            <w:r w:rsidRPr="00BA662E">
              <w:rPr>
                <w:rFonts w:ascii="Calibri" w:eastAsia="Calibri" w:hAnsi="Calibri"/>
              </w:rPr>
              <w:t>Dvoulůžkový pokoj</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187,- Kč</w:t>
            </w:r>
          </w:p>
        </w:tc>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160,- Kč</w:t>
            </w:r>
          </w:p>
        </w:tc>
        <w:tc>
          <w:tcPr>
            <w:tcW w:w="143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347,- Kč</w:t>
            </w:r>
          </w:p>
        </w:tc>
        <w:tc>
          <w:tcPr>
            <w:tcW w:w="15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10410,- Kč</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10757,- Kč</w:t>
            </w:r>
          </w:p>
        </w:tc>
      </w:tr>
      <w:tr w:rsidR="00CA3DAA" w:rsidRPr="00BA662E" w:rsidTr="00BA662E">
        <w:trPr>
          <w:trHeight w:val="618"/>
        </w:trPr>
        <w:tc>
          <w:tcPr>
            <w:tcW w:w="234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lang w:eastAsia="en-US"/>
              </w:rPr>
            </w:pPr>
            <w:r w:rsidRPr="00BA662E">
              <w:rPr>
                <w:rFonts w:ascii="Calibri" w:eastAsia="Calibri" w:hAnsi="Calibri"/>
              </w:rPr>
              <w:t>Jednolůžkový bez balkónu</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200,- Kč</w:t>
            </w:r>
          </w:p>
        </w:tc>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160,- Kč</w:t>
            </w:r>
          </w:p>
        </w:tc>
        <w:tc>
          <w:tcPr>
            <w:tcW w:w="143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360,- Kč</w:t>
            </w:r>
          </w:p>
        </w:tc>
        <w:tc>
          <w:tcPr>
            <w:tcW w:w="15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10800,- Kč</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11160,-Kč</w:t>
            </w:r>
          </w:p>
        </w:tc>
      </w:tr>
      <w:tr w:rsidR="00CA3DAA" w:rsidRPr="00BA662E" w:rsidTr="00BA662E">
        <w:trPr>
          <w:trHeight w:val="618"/>
        </w:trPr>
        <w:tc>
          <w:tcPr>
            <w:tcW w:w="234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lang w:eastAsia="en-US"/>
              </w:rPr>
            </w:pPr>
            <w:r w:rsidRPr="00BA662E">
              <w:rPr>
                <w:rFonts w:ascii="Calibri" w:eastAsia="Calibri" w:hAnsi="Calibri"/>
              </w:rPr>
              <w:t>Jednolůžkový s balkónem</w:t>
            </w:r>
          </w:p>
        </w:tc>
        <w:tc>
          <w:tcPr>
            <w:tcW w:w="2113"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205,- Kč</w:t>
            </w:r>
          </w:p>
        </w:tc>
        <w:tc>
          <w:tcPr>
            <w:tcW w:w="1972"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160,- Kč</w:t>
            </w:r>
          </w:p>
        </w:tc>
        <w:tc>
          <w:tcPr>
            <w:tcW w:w="1431"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365,- Kč</w:t>
            </w:r>
          </w:p>
        </w:tc>
        <w:tc>
          <w:tcPr>
            <w:tcW w:w="1544"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10950,- Kč</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CA3DAA" w:rsidRPr="00BA662E" w:rsidRDefault="00CA3DAA" w:rsidP="00BA662E">
            <w:pPr>
              <w:jc w:val="both"/>
              <w:rPr>
                <w:rFonts w:ascii="Calibri" w:eastAsia="Calibri" w:hAnsi="Calibri"/>
                <w:b/>
                <w:lang w:eastAsia="en-US"/>
              </w:rPr>
            </w:pPr>
            <w:r w:rsidRPr="00BA662E">
              <w:rPr>
                <w:rFonts w:ascii="Calibri" w:eastAsia="Calibri" w:hAnsi="Calibri"/>
                <w:b/>
              </w:rPr>
              <w:t>11315,-Kč</w:t>
            </w:r>
          </w:p>
        </w:tc>
      </w:tr>
    </w:tbl>
    <w:p w:rsidR="00CA3DAA" w:rsidRPr="00CA3DAA" w:rsidRDefault="00CA3DAA" w:rsidP="00CA3DAA">
      <w:pPr>
        <w:jc w:val="both"/>
        <w:rPr>
          <w:rFonts w:ascii="Calibri" w:hAnsi="Calibri"/>
          <w:b/>
          <w:sz w:val="36"/>
          <w:szCs w:val="36"/>
          <w:u w:val="single"/>
          <w:lang w:eastAsia="en-US"/>
        </w:rPr>
      </w:pPr>
    </w:p>
    <w:p w:rsidR="00CA3DAA" w:rsidRDefault="00CA3DAA" w:rsidP="00CA3DAA">
      <w:pPr>
        <w:jc w:val="both"/>
        <w:rPr>
          <w:b/>
          <w:sz w:val="36"/>
          <w:szCs w:val="36"/>
          <w:u w:val="single"/>
        </w:rPr>
      </w:pPr>
      <w:r>
        <w:rPr>
          <w:b/>
          <w:sz w:val="36"/>
          <w:szCs w:val="36"/>
          <w:u w:val="single"/>
        </w:rPr>
        <w:t>Úhrada za péči</w:t>
      </w:r>
    </w:p>
    <w:p w:rsidR="00CA3DAA" w:rsidRDefault="00CA3DAA" w:rsidP="00CA3DAA">
      <w:pPr>
        <w:jc w:val="both"/>
        <w:rPr>
          <w:i/>
          <w:sz w:val="28"/>
          <w:szCs w:val="28"/>
        </w:rPr>
      </w:pPr>
      <w:r>
        <w:rPr>
          <w:i/>
          <w:sz w:val="28"/>
          <w:szCs w:val="28"/>
        </w:rPr>
        <w:t xml:space="preserve">Dle zákona 108/2006 sb. - v plné </w:t>
      </w:r>
      <w:proofErr w:type="gramStart"/>
      <w:r>
        <w:rPr>
          <w:i/>
          <w:sz w:val="28"/>
          <w:szCs w:val="28"/>
        </w:rPr>
        <w:t>výši</w:t>
      </w:r>
      <w:proofErr w:type="gramEnd"/>
      <w:r>
        <w:rPr>
          <w:i/>
          <w:sz w:val="28"/>
          <w:szCs w:val="28"/>
        </w:rPr>
        <w:t xml:space="preserve"> pokud je uživatel příjemce příspěvku na péči.</w:t>
      </w:r>
    </w:p>
    <w:p w:rsidR="00CA3DAA" w:rsidRDefault="00CA3DAA" w:rsidP="00CA3DAA">
      <w:pPr>
        <w:jc w:val="both"/>
      </w:pPr>
    </w:p>
    <w:p w:rsidR="001C6D5C" w:rsidRDefault="001C6D5C" w:rsidP="001C6D5C">
      <w:pPr>
        <w:rPr>
          <w:lang w:eastAsia="en-US"/>
        </w:rPr>
      </w:pPr>
    </w:p>
    <w:p w:rsidR="001C6D5C" w:rsidRPr="001C6D5C" w:rsidRDefault="001C6D5C" w:rsidP="001C6D5C">
      <w:pPr>
        <w:rPr>
          <w:lang w:eastAsia="en-US"/>
        </w:rPr>
      </w:pPr>
    </w:p>
    <w:p w:rsidR="00B76874" w:rsidRDefault="00B76874" w:rsidP="00DB7C17">
      <w:pPr>
        <w:jc w:val="center"/>
        <w:rPr>
          <w:b/>
          <w:u w:val="single"/>
        </w:rPr>
      </w:pPr>
    </w:p>
    <w:p w:rsidR="00DB7C17" w:rsidRPr="00EB5631" w:rsidRDefault="00117682" w:rsidP="00FF6992">
      <w:pPr>
        <w:rPr>
          <w:b/>
          <w:sz w:val="28"/>
          <w:szCs w:val="28"/>
          <w:u w:val="single"/>
        </w:rPr>
      </w:pPr>
      <w:r w:rsidRPr="00EB5631">
        <w:rPr>
          <w:b/>
          <w:sz w:val="28"/>
          <w:szCs w:val="28"/>
          <w:u w:val="single"/>
        </w:rPr>
        <w:t>ZHODNOCENÍ AKTIVIT V OBLASTI PRÁCE S</w:t>
      </w:r>
      <w:r w:rsidR="00DB7C17" w:rsidRPr="00EB5631">
        <w:rPr>
          <w:b/>
          <w:sz w:val="28"/>
          <w:szCs w:val="28"/>
          <w:u w:val="single"/>
        </w:rPr>
        <w:t> KLIENTY ZA ROK 2018</w:t>
      </w:r>
    </w:p>
    <w:p w:rsidR="00DB7C17" w:rsidRPr="00DB7C17" w:rsidRDefault="00FD35B8" w:rsidP="00DB7C17">
      <w:pPr>
        <w:rPr>
          <w:sz w:val="28"/>
          <w:szCs w:val="28"/>
        </w:rPr>
      </w:pPr>
      <w:r>
        <w:rPr>
          <w:sz w:val="28"/>
          <w:szCs w:val="28"/>
        </w:rPr>
        <w:lastRenderedPageBreak/>
        <w:t xml:space="preserve">      </w:t>
      </w:r>
      <w:r w:rsidR="00DB7C17" w:rsidRPr="00DB7C17">
        <w:rPr>
          <w:sz w:val="28"/>
          <w:szCs w:val="28"/>
        </w:rPr>
        <w:t>Individuální cíle klientů jsou různé, ale hlavním a prioritním z nich je udržet si soběstačnost. Na tomto základě s uživateli domova pracujeme. Díky cíleným aktivizacím, každodenním rituálům a zvykům dochází k co nejdelšímu zachování soběstačnosti, ale i celkové orientaci klienta.</w:t>
      </w:r>
    </w:p>
    <w:p w:rsidR="00DB7C17" w:rsidRPr="00DB7C17" w:rsidRDefault="00DB7C17" w:rsidP="00DB7C17">
      <w:pPr>
        <w:rPr>
          <w:sz w:val="28"/>
          <w:szCs w:val="28"/>
        </w:rPr>
      </w:pPr>
    </w:p>
    <w:p w:rsidR="00DB7C17" w:rsidRPr="00DB7C17" w:rsidRDefault="00DB7C17" w:rsidP="00DB7C17">
      <w:pPr>
        <w:rPr>
          <w:sz w:val="28"/>
          <w:szCs w:val="28"/>
          <w:u w:val="single"/>
        </w:rPr>
      </w:pPr>
      <w:r w:rsidRPr="00DB7C17">
        <w:rPr>
          <w:sz w:val="28"/>
          <w:szCs w:val="28"/>
          <w:u w:val="single"/>
        </w:rPr>
        <w:t>Aktivizační činnosti</w:t>
      </w:r>
    </w:p>
    <w:p w:rsidR="00DB7C17" w:rsidRPr="00DB7C17" w:rsidRDefault="00DB7C17" w:rsidP="00DB7C17">
      <w:pPr>
        <w:rPr>
          <w:sz w:val="28"/>
          <w:szCs w:val="28"/>
          <w:u w:val="single"/>
        </w:rPr>
      </w:pPr>
    </w:p>
    <w:p w:rsidR="00DB7C17" w:rsidRPr="00DB7C17" w:rsidRDefault="00FD35B8" w:rsidP="00DB7C17">
      <w:pPr>
        <w:rPr>
          <w:sz w:val="28"/>
          <w:szCs w:val="28"/>
        </w:rPr>
      </w:pPr>
      <w:r>
        <w:rPr>
          <w:sz w:val="28"/>
          <w:szCs w:val="28"/>
        </w:rPr>
        <w:t xml:space="preserve">      </w:t>
      </w:r>
      <w:r w:rsidR="00DB7C17" w:rsidRPr="00DB7C17">
        <w:rPr>
          <w:sz w:val="28"/>
          <w:szCs w:val="28"/>
        </w:rPr>
        <w:t xml:space="preserve">Svůj volný čas mohou klienti trávit podle svých představ nebo využít některou z námi nabízených aktivit.  Podle svého zájmu a zdravotního stavu se mohou účastnit pravidelných zájmových činností. </w:t>
      </w:r>
    </w:p>
    <w:p w:rsidR="00DB7C17" w:rsidRPr="00DB7C17" w:rsidRDefault="00DB7C17" w:rsidP="00DB7C17">
      <w:pPr>
        <w:rPr>
          <w:sz w:val="28"/>
          <w:szCs w:val="28"/>
        </w:rPr>
      </w:pPr>
    </w:p>
    <w:p w:rsidR="00DB7C17" w:rsidRPr="00DB7C17" w:rsidRDefault="00DB7C17" w:rsidP="00DB7C17">
      <w:pPr>
        <w:rPr>
          <w:b/>
          <w:sz w:val="28"/>
          <w:szCs w:val="28"/>
        </w:rPr>
      </w:pPr>
      <w:r w:rsidRPr="00DB7C17">
        <w:rPr>
          <w:b/>
          <w:sz w:val="28"/>
          <w:szCs w:val="28"/>
        </w:rPr>
        <w:t>Pravidelné aktivity                                                                         Nepravidelné aktivity</w:t>
      </w:r>
    </w:p>
    <w:p w:rsidR="00DB7C17" w:rsidRPr="00DB7C17" w:rsidRDefault="00DB7C17" w:rsidP="00DB7C17">
      <w:pPr>
        <w:rPr>
          <w:sz w:val="28"/>
          <w:szCs w:val="28"/>
          <w:u w:val="single"/>
        </w:rPr>
      </w:pPr>
    </w:p>
    <w:p w:rsidR="00DB7C17" w:rsidRPr="00DB7C17" w:rsidRDefault="00DB7C17" w:rsidP="00117682">
      <w:pPr>
        <w:jc w:val="center"/>
        <w:rPr>
          <w:rFonts w:cs="Calibri"/>
          <w:sz w:val="28"/>
          <w:szCs w:val="28"/>
        </w:rPr>
      </w:pPr>
      <w:r w:rsidRPr="00DB7C17">
        <w:rPr>
          <w:rFonts w:cs="Calibri"/>
          <w:sz w:val="28"/>
          <w:szCs w:val="28"/>
        </w:rPr>
        <w:t xml:space="preserve">rozcvičky                                                                                 výlet Státní zámek Sychrov </w:t>
      </w:r>
    </w:p>
    <w:p w:rsidR="00DB7C17" w:rsidRPr="00DB7C17" w:rsidRDefault="00DB7C17" w:rsidP="00117682">
      <w:pPr>
        <w:rPr>
          <w:sz w:val="28"/>
          <w:szCs w:val="28"/>
        </w:rPr>
      </w:pPr>
      <w:r w:rsidRPr="00DB7C17">
        <w:rPr>
          <w:sz w:val="28"/>
          <w:szCs w:val="28"/>
        </w:rPr>
        <w:t xml:space="preserve">individuální rehabilitace                                                        </w:t>
      </w:r>
      <w:r w:rsidR="00117682">
        <w:rPr>
          <w:sz w:val="28"/>
          <w:szCs w:val="28"/>
        </w:rPr>
        <w:t xml:space="preserve"> </w:t>
      </w:r>
      <w:r w:rsidRPr="00DB7C17">
        <w:rPr>
          <w:sz w:val="28"/>
          <w:szCs w:val="28"/>
        </w:rPr>
        <w:t xml:space="preserve">   kulturně společenské akce</w:t>
      </w:r>
    </w:p>
    <w:p w:rsidR="00DB7C17" w:rsidRPr="00DB7C17" w:rsidRDefault="00DB7C17" w:rsidP="00117682">
      <w:pPr>
        <w:jc w:val="right"/>
        <w:rPr>
          <w:sz w:val="28"/>
          <w:szCs w:val="28"/>
        </w:rPr>
      </w:pPr>
      <w:r w:rsidRPr="00DB7C17">
        <w:rPr>
          <w:sz w:val="28"/>
          <w:szCs w:val="28"/>
        </w:rPr>
        <w:t xml:space="preserve">individuální terapie                                                             </w:t>
      </w:r>
      <w:r w:rsidR="00117682">
        <w:rPr>
          <w:sz w:val="28"/>
          <w:szCs w:val="28"/>
        </w:rPr>
        <w:t>g</w:t>
      </w:r>
      <w:r w:rsidRPr="00DB7C17">
        <w:rPr>
          <w:sz w:val="28"/>
          <w:szCs w:val="28"/>
        </w:rPr>
        <w:t>rilování, p. Ulrich</w:t>
      </w:r>
      <w:r w:rsidR="00117682">
        <w:rPr>
          <w:sz w:val="28"/>
          <w:szCs w:val="28"/>
        </w:rPr>
        <w:t>-</w:t>
      </w:r>
      <w:r w:rsidRPr="00DB7C17">
        <w:rPr>
          <w:sz w:val="28"/>
          <w:szCs w:val="28"/>
        </w:rPr>
        <w:t>harmonika</w:t>
      </w:r>
    </w:p>
    <w:p w:rsidR="00DB7C17" w:rsidRPr="00DB7C17" w:rsidRDefault="00DB7C17" w:rsidP="00117682">
      <w:pPr>
        <w:jc w:val="right"/>
        <w:rPr>
          <w:sz w:val="28"/>
          <w:szCs w:val="28"/>
        </w:rPr>
      </w:pPr>
      <w:r w:rsidRPr="00DB7C17">
        <w:rPr>
          <w:sz w:val="28"/>
          <w:szCs w:val="28"/>
        </w:rPr>
        <w:t>terapie empatickými panenkami                                sportovní odpoledne v</w:t>
      </w:r>
      <w:r w:rsidR="00117682">
        <w:rPr>
          <w:sz w:val="28"/>
          <w:szCs w:val="28"/>
        </w:rPr>
        <w:t xml:space="preserve"> L</w:t>
      </w:r>
      <w:r w:rsidRPr="00DB7C17">
        <w:rPr>
          <w:sz w:val="28"/>
          <w:szCs w:val="28"/>
        </w:rPr>
        <w:t>amperticích</w:t>
      </w:r>
    </w:p>
    <w:p w:rsidR="00DB7C17" w:rsidRPr="00DB7C17" w:rsidRDefault="00DB7C17" w:rsidP="00117682">
      <w:pPr>
        <w:jc w:val="center"/>
        <w:rPr>
          <w:sz w:val="28"/>
          <w:szCs w:val="28"/>
        </w:rPr>
      </w:pPr>
      <w:r w:rsidRPr="00DB7C17">
        <w:rPr>
          <w:sz w:val="28"/>
          <w:szCs w:val="28"/>
        </w:rPr>
        <w:t>canisterapie                                                                  soutěž Šikovné ruce našich seniorů</w:t>
      </w:r>
    </w:p>
    <w:p w:rsidR="00DB7C17" w:rsidRPr="00DB7C17" w:rsidRDefault="00DB7C17" w:rsidP="00117682">
      <w:pPr>
        <w:rPr>
          <w:sz w:val="28"/>
          <w:szCs w:val="28"/>
        </w:rPr>
      </w:pPr>
      <w:r w:rsidRPr="00DB7C17">
        <w:rPr>
          <w:sz w:val="28"/>
          <w:szCs w:val="28"/>
        </w:rPr>
        <w:t>arteterapie                                                                    hry bez hranic od Života bez bariér</w:t>
      </w:r>
    </w:p>
    <w:p w:rsidR="00DB7C17" w:rsidRPr="00DB7C17" w:rsidRDefault="00DB7C17" w:rsidP="00DB7C17">
      <w:pPr>
        <w:rPr>
          <w:sz w:val="28"/>
          <w:szCs w:val="28"/>
        </w:rPr>
      </w:pPr>
      <w:r w:rsidRPr="00DB7C17">
        <w:rPr>
          <w:sz w:val="28"/>
          <w:szCs w:val="28"/>
        </w:rPr>
        <w:t>rukodělné činnosti (výzdoba domova)</w:t>
      </w:r>
    </w:p>
    <w:p w:rsidR="00DB7C17" w:rsidRPr="00DB7C17" w:rsidRDefault="00DB7C17" w:rsidP="00DB7C17">
      <w:pPr>
        <w:rPr>
          <w:sz w:val="28"/>
          <w:szCs w:val="28"/>
        </w:rPr>
      </w:pPr>
      <w:r w:rsidRPr="00DB7C17">
        <w:rPr>
          <w:sz w:val="28"/>
          <w:szCs w:val="28"/>
        </w:rPr>
        <w:t>muzikoterapie</w:t>
      </w:r>
    </w:p>
    <w:p w:rsidR="00DB7C17" w:rsidRPr="00DB7C17" w:rsidRDefault="00DB7C17" w:rsidP="00DB7C17">
      <w:pPr>
        <w:rPr>
          <w:sz w:val="28"/>
          <w:szCs w:val="28"/>
        </w:rPr>
      </w:pPr>
      <w:r w:rsidRPr="00DB7C17">
        <w:rPr>
          <w:sz w:val="28"/>
          <w:szCs w:val="28"/>
        </w:rPr>
        <w:t>čtení a přednášení od paní Benešové</w:t>
      </w:r>
    </w:p>
    <w:p w:rsidR="00DB7C17" w:rsidRPr="00DB7C17" w:rsidRDefault="00DB7C17" w:rsidP="00DB7C17">
      <w:pPr>
        <w:rPr>
          <w:sz w:val="28"/>
          <w:szCs w:val="28"/>
        </w:rPr>
      </w:pPr>
      <w:r w:rsidRPr="00DB7C17">
        <w:rPr>
          <w:sz w:val="28"/>
          <w:szCs w:val="28"/>
        </w:rPr>
        <w:t>čtení na pokračování s terapeutkou</w:t>
      </w:r>
    </w:p>
    <w:p w:rsidR="00DB7C17" w:rsidRPr="00DB7C17" w:rsidRDefault="00DB7C17" w:rsidP="00DB7C17">
      <w:pPr>
        <w:rPr>
          <w:sz w:val="28"/>
          <w:szCs w:val="28"/>
        </w:rPr>
      </w:pPr>
      <w:r w:rsidRPr="00DB7C17">
        <w:rPr>
          <w:sz w:val="28"/>
          <w:szCs w:val="28"/>
        </w:rPr>
        <w:t>reminiscence</w:t>
      </w:r>
    </w:p>
    <w:p w:rsidR="00DB7C17" w:rsidRPr="00DB7C17" w:rsidRDefault="00DB7C17" w:rsidP="00DB7C17">
      <w:pPr>
        <w:rPr>
          <w:sz w:val="28"/>
          <w:szCs w:val="28"/>
        </w:rPr>
      </w:pPr>
      <w:r w:rsidRPr="00DB7C17">
        <w:rPr>
          <w:sz w:val="28"/>
          <w:szCs w:val="28"/>
        </w:rPr>
        <w:t>procházky s doprovodem</w:t>
      </w:r>
    </w:p>
    <w:p w:rsidR="00DB7C17" w:rsidRPr="00DB7C17" w:rsidRDefault="00DB7C17" w:rsidP="00DB7C17">
      <w:pPr>
        <w:rPr>
          <w:sz w:val="28"/>
          <w:szCs w:val="28"/>
        </w:rPr>
      </w:pPr>
      <w:r w:rsidRPr="00DB7C17">
        <w:rPr>
          <w:sz w:val="28"/>
          <w:szCs w:val="28"/>
        </w:rPr>
        <w:t xml:space="preserve">promítání filmů </w:t>
      </w:r>
    </w:p>
    <w:p w:rsidR="00DB7C17" w:rsidRPr="00DB7C17" w:rsidRDefault="00DB7C17" w:rsidP="00DB7C17">
      <w:pPr>
        <w:rPr>
          <w:sz w:val="28"/>
          <w:szCs w:val="28"/>
        </w:rPr>
      </w:pPr>
      <w:r w:rsidRPr="00DB7C17">
        <w:rPr>
          <w:sz w:val="28"/>
          <w:szCs w:val="28"/>
        </w:rPr>
        <w:t>posezení u kávy</w:t>
      </w:r>
    </w:p>
    <w:p w:rsidR="00DB7C17" w:rsidRPr="00DB7C17" w:rsidRDefault="00DB7C17" w:rsidP="00DB7C17">
      <w:pPr>
        <w:rPr>
          <w:sz w:val="28"/>
          <w:szCs w:val="28"/>
        </w:rPr>
      </w:pPr>
      <w:r w:rsidRPr="00DB7C17">
        <w:rPr>
          <w:sz w:val="28"/>
          <w:szCs w:val="28"/>
        </w:rPr>
        <w:t>katolické bohoslužby</w:t>
      </w:r>
    </w:p>
    <w:p w:rsidR="00DB7C17" w:rsidRPr="00DB7C17" w:rsidRDefault="00DB7C17" w:rsidP="00DB7C17">
      <w:pPr>
        <w:rPr>
          <w:sz w:val="28"/>
          <w:szCs w:val="28"/>
        </w:rPr>
      </w:pPr>
      <w:r w:rsidRPr="00DB7C17">
        <w:rPr>
          <w:sz w:val="28"/>
          <w:szCs w:val="28"/>
        </w:rPr>
        <w:t>kadeřnice</w:t>
      </w:r>
    </w:p>
    <w:p w:rsidR="00DB7C17" w:rsidRPr="00DB7C17" w:rsidRDefault="00DB7C17" w:rsidP="00DB7C17">
      <w:pPr>
        <w:rPr>
          <w:sz w:val="28"/>
          <w:szCs w:val="28"/>
        </w:rPr>
      </w:pPr>
      <w:r w:rsidRPr="00DB7C17">
        <w:rPr>
          <w:sz w:val="28"/>
          <w:szCs w:val="28"/>
        </w:rPr>
        <w:t>pedikúra</w:t>
      </w:r>
    </w:p>
    <w:p w:rsidR="00DB7C17" w:rsidRPr="00DB7C17" w:rsidRDefault="00DB7C17" w:rsidP="00DB7C17">
      <w:pPr>
        <w:rPr>
          <w:sz w:val="28"/>
          <w:szCs w:val="28"/>
        </w:rPr>
      </w:pPr>
    </w:p>
    <w:p w:rsidR="00DB7C17" w:rsidRPr="00DB7C17" w:rsidRDefault="00DB7C17" w:rsidP="00DB7C17">
      <w:pPr>
        <w:rPr>
          <w:sz w:val="28"/>
          <w:szCs w:val="28"/>
        </w:rPr>
      </w:pPr>
      <w:r w:rsidRPr="00DB7C17">
        <w:rPr>
          <w:sz w:val="28"/>
          <w:szCs w:val="28"/>
        </w:rPr>
        <w:t xml:space="preserve">Novinkou se zde stala canisterapie a terapie s empatickými panenkami. </w:t>
      </w:r>
    </w:p>
    <w:p w:rsidR="00DB7C17" w:rsidRPr="00DB7C17" w:rsidRDefault="00FF6992" w:rsidP="00DB7C17">
      <w:pPr>
        <w:rPr>
          <w:noProof/>
          <w:sz w:val="28"/>
          <w:szCs w:val="28"/>
        </w:rPr>
      </w:pPr>
      <w:r>
        <w:rPr>
          <w:noProof/>
          <w:sz w:val="28"/>
          <w:szCs w:val="28"/>
        </w:rPr>
        <w:lastRenderedPageBreak/>
        <w:t xml:space="preserve">         </w:t>
      </w:r>
      <w:r w:rsidR="00C44081" w:rsidRPr="00DB7C17">
        <w:rPr>
          <w:noProof/>
          <w:sz w:val="28"/>
          <w:szCs w:val="28"/>
        </w:rPr>
        <w:drawing>
          <wp:inline distT="0" distB="0" distL="0" distR="0">
            <wp:extent cx="2305050" cy="1733550"/>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inline>
        </w:drawing>
      </w:r>
      <w:r>
        <w:rPr>
          <w:noProof/>
          <w:sz w:val="28"/>
          <w:szCs w:val="28"/>
        </w:rPr>
        <w:t xml:space="preserve">              </w:t>
      </w:r>
      <w:r w:rsidR="00C44081" w:rsidRPr="00DB7C17">
        <w:rPr>
          <w:noProof/>
          <w:sz w:val="28"/>
          <w:szCs w:val="28"/>
        </w:rPr>
        <w:drawing>
          <wp:inline distT="0" distB="0" distL="0" distR="0">
            <wp:extent cx="2305050" cy="17335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1733550"/>
                    </a:xfrm>
                    <a:prstGeom prst="rect">
                      <a:avLst/>
                    </a:prstGeom>
                    <a:noFill/>
                    <a:ln>
                      <a:noFill/>
                    </a:ln>
                  </pic:spPr>
                </pic:pic>
              </a:graphicData>
            </a:graphic>
          </wp:inline>
        </w:drawing>
      </w:r>
    </w:p>
    <w:p w:rsidR="00DB7C17" w:rsidRPr="00DB7C17" w:rsidRDefault="00DB7C17" w:rsidP="00DB7C17">
      <w:pPr>
        <w:rPr>
          <w:sz w:val="28"/>
          <w:szCs w:val="28"/>
        </w:rPr>
      </w:pPr>
    </w:p>
    <w:p w:rsidR="00DB7C17" w:rsidRPr="00DB7C17" w:rsidRDefault="00DB7C17" w:rsidP="00DB7C17">
      <w:pPr>
        <w:rPr>
          <w:sz w:val="28"/>
          <w:szCs w:val="28"/>
        </w:rPr>
      </w:pPr>
    </w:p>
    <w:p w:rsidR="00DB7C17" w:rsidRPr="00DB7C17" w:rsidRDefault="00DB7C17" w:rsidP="00DB7C17">
      <w:pPr>
        <w:rPr>
          <w:sz w:val="28"/>
          <w:szCs w:val="28"/>
        </w:rPr>
      </w:pPr>
    </w:p>
    <w:p w:rsidR="00DB7C17" w:rsidRPr="00DB7C17" w:rsidRDefault="00DB7C17" w:rsidP="00DB7C17">
      <w:pPr>
        <w:rPr>
          <w:sz w:val="28"/>
          <w:szCs w:val="28"/>
        </w:rPr>
      </w:pPr>
    </w:p>
    <w:p w:rsidR="00DB7C17" w:rsidRPr="00DB7C17" w:rsidRDefault="00DB7C17" w:rsidP="00DB7C17">
      <w:pPr>
        <w:jc w:val="both"/>
        <w:rPr>
          <w:sz w:val="28"/>
          <w:szCs w:val="28"/>
        </w:rPr>
      </w:pPr>
    </w:p>
    <w:p w:rsidR="00DB7C17" w:rsidRPr="00DB7C17" w:rsidRDefault="00FD35B8" w:rsidP="00DB7C17">
      <w:pPr>
        <w:jc w:val="both"/>
        <w:rPr>
          <w:sz w:val="28"/>
          <w:szCs w:val="28"/>
        </w:rPr>
      </w:pPr>
      <w:r>
        <w:rPr>
          <w:sz w:val="28"/>
          <w:szCs w:val="28"/>
        </w:rPr>
        <w:t xml:space="preserve">      </w:t>
      </w:r>
      <w:r w:rsidR="00DB7C17" w:rsidRPr="00DB7C17">
        <w:rPr>
          <w:sz w:val="28"/>
          <w:szCs w:val="28"/>
        </w:rPr>
        <w:t>Do domova dochází katolický kněz a pravidelně se tu konají bohoslužby.</w:t>
      </w:r>
      <w:r>
        <w:rPr>
          <w:sz w:val="28"/>
          <w:szCs w:val="28"/>
        </w:rPr>
        <w:t xml:space="preserve"> </w:t>
      </w:r>
      <w:r w:rsidR="00DB7C17" w:rsidRPr="00DB7C17">
        <w:rPr>
          <w:sz w:val="28"/>
          <w:szCs w:val="28"/>
        </w:rPr>
        <w:t>Naši uživatelé mohou využít služeb kadeřnice a pedikérky v pravidelných intervalech.</w:t>
      </w:r>
    </w:p>
    <w:p w:rsidR="00DB7C17" w:rsidRPr="00DB7C17" w:rsidRDefault="00FD35B8" w:rsidP="00DB7C17">
      <w:pPr>
        <w:jc w:val="both"/>
        <w:rPr>
          <w:sz w:val="28"/>
          <w:szCs w:val="28"/>
        </w:rPr>
      </w:pPr>
      <w:r>
        <w:rPr>
          <w:sz w:val="28"/>
          <w:szCs w:val="28"/>
        </w:rPr>
        <w:t xml:space="preserve">      </w:t>
      </w:r>
      <w:r w:rsidR="00DB7C17" w:rsidRPr="00DB7C17">
        <w:rPr>
          <w:sz w:val="28"/>
          <w:szCs w:val="28"/>
        </w:rPr>
        <w:t>Velký ohled bereme také na přání uživatele, a proto zde probíhají individuální terapie na pokojích, kde je pouze klient a terapeutka. Při této činnosti kombinujeme muzikoterapii, reminiscenci nebo čtení z oblíbené knihy klienta.</w:t>
      </w:r>
    </w:p>
    <w:p w:rsidR="00DB7C17" w:rsidRPr="00DB7C17" w:rsidRDefault="00FD35B8" w:rsidP="00DB7C17">
      <w:pPr>
        <w:jc w:val="both"/>
        <w:rPr>
          <w:sz w:val="28"/>
          <w:szCs w:val="28"/>
        </w:rPr>
      </w:pPr>
      <w:r>
        <w:rPr>
          <w:sz w:val="28"/>
          <w:szCs w:val="28"/>
        </w:rPr>
        <w:t xml:space="preserve">      </w:t>
      </w:r>
      <w:r w:rsidR="00DB7C17" w:rsidRPr="00DB7C17">
        <w:rPr>
          <w:sz w:val="28"/>
          <w:szCs w:val="28"/>
        </w:rPr>
        <w:t>Podporujeme udržení socializace, proto mohou naši senioři s doprovody vykonávat běžné činnosti, jako je například nakupování potravin, psaní a rozesílání dopisů, navštěvovat cukrárny ve městě nebo absolvovat lékařská vyšetření mimo zařízení domova.</w:t>
      </w: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Všem našim uživatelům umožňujeme, aby se také mohly vzájemně navštěvovat, přičemž respektujeme jejich soukromí. </w:t>
      </w: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Roku 2018 byl s podporou personálu a rodinných příslušníku našich klientů naplánován výlet na Státní zámek Sychrov. Zájezdu se účastnilo 12 uživatelů domova, přičemž ke každému z nich byl sjednán doprovod. V zámecké zahradě na nás čekal tamní sokolník, který nám předvedl let dravců a seznámil nás s odchovem. Dobu oběda jsme vyplnili v místní restauraci. </w:t>
      </w: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Ani letošní rok nebyl výjimkou v hudebních a pěveckých vystoupeních, které pro nás připravily děti za základních škol, školek, gymnázia a základní umělecké školy. </w:t>
      </w:r>
    </w:p>
    <w:p w:rsidR="00DB7C17" w:rsidRPr="00DB7C17" w:rsidRDefault="00DB7C17" w:rsidP="00DB7C17">
      <w:pPr>
        <w:jc w:val="both"/>
        <w:rPr>
          <w:sz w:val="28"/>
          <w:szCs w:val="28"/>
        </w:rPr>
      </w:pPr>
      <w:r w:rsidRPr="00DB7C17">
        <w:rPr>
          <w:sz w:val="28"/>
          <w:szCs w:val="28"/>
        </w:rPr>
        <w:t>Pro zpestření krásných dní jsme v dubnu a září uspořádali grilování pro všechny klienty domova, jako doprovod byla živá hudba na harmoniku. Během května byl připraven kolektivní čtyř dílný obraz, který putoval na výstaviště v Lysé nad Labem, za něhož přišlo ocenění v podobě pamětního listu. Spoustu zábavy jsme zažili při červnovém výletu do Domova v Lamperticích, kde byl uspořádán sportovní den pro seniory a účastníci si přivezli krásné zážitky a ocenění za svůj sportovní výkon.</w:t>
      </w: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V listopadu se náš Domov aktivně zapojil do projektu Českého rozhlasu zvaný Ježíškova vnoučata. Projekt se zaměřoval především na opuštěné seniory v domovech po celé České </w:t>
      </w:r>
      <w:proofErr w:type="gramStart"/>
      <w:r w:rsidR="00DB7C17" w:rsidRPr="00DB7C17">
        <w:rPr>
          <w:sz w:val="28"/>
          <w:szCs w:val="28"/>
        </w:rPr>
        <w:t>Republice</w:t>
      </w:r>
      <w:proofErr w:type="gramEnd"/>
      <w:r w:rsidR="00DB7C17" w:rsidRPr="00DB7C17">
        <w:rPr>
          <w:sz w:val="28"/>
          <w:szCs w:val="28"/>
        </w:rPr>
        <w:t xml:space="preserve"> a snažil se vykouzlit seniorům úsměv na tváři a radost z jejich </w:t>
      </w:r>
      <w:r w:rsidR="00DB7C17" w:rsidRPr="00DB7C17">
        <w:rPr>
          <w:sz w:val="28"/>
          <w:szCs w:val="28"/>
        </w:rPr>
        <w:lastRenderedPageBreak/>
        <w:t>vlastních přání, které mohl kdokoliv z široké veřejnosti splnit. Zaznamenali jsme velký úspěch v plnění přání a záměr radosti a spokojenosti seniorů se opravdu vyplnil.</w:t>
      </w: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Prosinec, který je sám o sobě závěrečným měsícem roku pro každého z nás, byl naplněn aktivitami, které navozovaly předvánoční atmosféru. Hlavním programem bylo velké klientské posezení. Pamatovali jsme na Ježíška a koledy, a proto jsme požádali profesorky ze Základní umělecké školy v Nové Pace o hudební doprovod při zpěvu našich tradičních vánočních písní. Mnozí z klientů se zapojili a od srdce si zazpívali. </w:t>
      </w:r>
    </w:p>
    <w:p w:rsidR="00DB7C17" w:rsidRPr="00DB7C17" w:rsidRDefault="00DB7C17" w:rsidP="00DB7C17">
      <w:pPr>
        <w:jc w:val="both"/>
        <w:rPr>
          <w:sz w:val="28"/>
          <w:szCs w:val="28"/>
        </w:rPr>
      </w:pPr>
    </w:p>
    <w:p w:rsidR="00DB7C17" w:rsidRPr="00DB7C17" w:rsidRDefault="00FD35B8" w:rsidP="00DB7C17">
      <w:pPr>
        <w:jc w:val="both"/>
        <w:rPr>
          <w:sz w:val="28"/>
          <w:szCs w:val="28"/>
        </w:rPr>
      </w:pPr>
      <w:r>
        <w:rPr>
          <w:sz w:val="28"/>
          <w:szCs w:val="28"/>
        </w:rPr>
        <w:t xml:space="preserve">      </w:t>
      </w:r>
      <w:r w:rsidR="00DB7C17" w:rsidRPr="00DB7C17">
        <w:rPr>
          <w:sz w:val="28"/>
          <w:szCs w:val="28"/>
        </w:rPr>
        <w:t xml:space="preserve">Našim klientům se snažíme nabízet velké množství aktivit, které by podpořily jejich udržení mobility a chuti do života. </w:t>
      </w:r>
    </w:p>
    <w:p w:rsidR="00DB7C17" w:rsidRDefault="00DB7C17" w:rsidP="00DB7C17">
      <w:pPr>
        <w:ind w:firstLine="708"/>
        <w:jc w:val="both"/>
      </w:pPr>
    </w:p>
    <w:p w:rsidR="00DB7C17" w:rsidRDefault="00DB7C17" w:rsidP="00DB7C17">
      <w:pPr>
        <w:ind w:firstLine="708"/>
        <w:jc w:val="both"/>
      </w:pPr>
      <w:r>
        <w:tab/>
      </w:r>
      <w:r>
        <w:tab/>
      </w:r>
      <w:r>
        <w:tab/>
      </w:r>
      <w:r>
        <w:tab/>
      </w:r>
      <w:r>
        <w:tab/>
        <w:t xml:space="preserve">  </w:t>
      </w:r>
    </w:p>
    <w:p w:rsidR="00DB7C17" w:rsidRDefault="00DB7C17" w:rsidP="00DB7C17">
      <w:pPr>
        <w:jc w:val="both"/>
      </w:pPr>
    </w:p>
    <w:p w:rsidR="00695F66" w:rsidRPr="00695F66" w:rsidRDefault="00695F66" w:rsidP="00695F66">
      <w:pPr>
        <w:jc w:val="both"/>
        <w:rPr>
          <w:b/>
          <w:sz w:val="28"/>
          <w:szCs w:val="28"/>
        </w:rPr>
      </w:pPr>
      <w:r w:rsidRPr="00695F66">
        <w:rPr>
          <w:b/>
          <w:sz w:val="28"/>
          <w:szCs w:val="28"/>
        </w:rPr>
        <w:t>Pohybová léčba a celková aktiv</w:t>
      </w:r>
      <w:r>
        <w:rPr>
          <w:b/>
          <w:sz w:val="28"/>
          <w:szCs w:val="28"/>
        </w:rPr>
        <w:t xml:space="preserve">ace klientů se stala významnou </w:t>
      </w:r>
      <w:r w:rsidRPr="00695F66">
        <w:rPr>
          <w:b/>
          <w:sz w:val="28"/>
          <w:szCs w:val="28"/>
        </w:rPr>
        <w:t xml:space="preserve">součástí léčebného přístupu v souladu s ošetřovatelskou péčí. Cílem rehabilitačního ošetřovatelství je zachovat co nejvyšší míru soběstačnosti klienta. </w:t>
      </w:r>
    </w:p>
    <w:p w:rsidR="00695F66" w:rsidRPr="00695F66" w:rsidRDefault="00695F66" w:rsidP="00695F66">
      <w:pPr>
        <w:jc w:val="both"/>
        <w:rPr>
          <w:b/>
          <w:sz w:val="28"/>
          <w:szCs w:val="28"/>
        </w:rPr>
      </w:pPr>
    </w:p>
    <w:p w:rsidR="00695F66" w:rsidRPr="00695F66" w:rsidRDefault="00695F66" w:rsidP="00695F66">
      <w:pPr>
        <w:jc w:val="both"/>
        <w:rPr>
          <w:b/>
          <w:sz w:val="28"/>
          <w:szCs w:val="28"/>
        </w:rPr>
      </w:pPr>
      <w:r w:rsidRPr="00695F66">
        <w:rPr>
          <w:b/>
          <w:sz w:val="28"/>
          <w:szCs w:val="28"/>
        </w:rPr>
        <w:t>U mnoha z nich se nám podařilo zlepšit jejich zdravotní stav: znovu jsme je naučili sedět, chodit, lépe se hýbat, u jiných udržet jejich stávající zdravotní stav.</w:t>
      </w:r>
    </w:p>
    <w:p w:rsidR="00695F66" w:rsidRPr="00695F66" w:rsidRDefault="00695F66" w:rsidP="00695F66">
      <w:pPr>
        <w:jc w:val="both"/>
        <w:rPr>
          <w:b/>
          <w:sz w:val="28"/>
          <w:szCs w:val="28"/>
        </w:rPr>
      </w:pPr>
    </w:p>
    <w:p w:rsidR="00695F66" w:rsidRPr="00695F66" w:rsidRDefault="00695F66" w:rsidP="00695F66">
      <w:pPr>
        <w:jc w:val="both"/>
        <w:rPr>
          <w:b/>
          <w:i/>
          <w:sz w:val="28"/>
          <w:szCs w:val="28"/>
        </w:rPr>
      </w:pPr>
      <w:r w:rsidRPr="00695F66">
        <w:rPr>
          <w:b/>
          <w:i/>
          <w:sz w:val="28"/>
          <w:szCs w:val="28"/>
        </w:rPr>
        <w:t xml:space="preserve">Zajišťujeme:                                                      </w:t>
      </w:r>
    </w:p>
    <w:p w:rsidR="00695F66" w:rsidRDefault="00695F66" w:rsidP="00695F66">
      <w:pPr>
        <w:jc w:val="both"/>
      </w:pPr>
      <w:r w:rsidRPr="00695F66">
        <w:rPr>
          <w:b/>
          <w:i/>
          <w:sz w:val="28"/>
          <w:szCs w:val="28"/>
        </w:rPr>
        <w:t xml:space="preserve">                                                                                                                                     </w:t>
      </w:r>
    </w:p>
    <w:p w:rsidR="00695F66" w:rsidRDefault="00695F66" w:rsidP="00695F66">
      <w:pPr>
        <w:jc w:val="both"/>
        <w:rPr>
          <w:b/>
          <w:sz w:val="28"/>
          <w:szCs w:val="28"/>
        </w:rPr>
      </w:pPr>
      <w:r>
        <w:rPr>
          <w:b/>
          <w:sz w:val="28"/>
          <w:szCs w:val="28"/>
        </w:rPr>
        <w:t>Aktivní cvičení:</w:t>
      </w:r>
    </w:p>
    <w:p w:rsidR="00695F66" w:rsidRDefault="00695F66" w:rsidP="00695F66">
      <w:pPr>
        <w:jc w:val="both"/>
        <w:rPr>
          <w:b/>
        </w:rPr>
      </w:pPr>
      <w:r>
        <w:t xml:space="preserve"> </w:t>
      </w:r>
      <w:r w:rsidRPr="00695F66">
        <w:rPr>
          <w:sz w:val="28"/>
          <w:szCs w:val="28"/>
        </w:rPr>
        <w:t>Kondiční cvičení vede k</w:t>
      </w:r>
      <w:r w:rsidR="00117682">
        <w:rPr>
          <w:sz w:val="28"/>
          <w:szCs w:val="28"/>
        </w:rPr>
        <w:t>e</w:t>
      </w:r>
      <w:r w:rsidRPr="00695F66">
        <w:rPr>
          <w:sz w:val="28"/>
          <w:szCs w:val="28"/>
        </w:rPr>
        <w:t> zlepšení fyzické zdatnosti a pohyblivosti klienta. Dopoledne probíhá skupinové cvičení na halách, kde pracovnice přímé péče předcvičuje vhodné cviky. K tomu využíváme různé pomůcky, jako jsou míče a tyče. Součástí cvičení jsou i dechové cviky, které zlepšují prokrvení plic a usnadňují odkašlávání</w:t>
      </w:r>
      <w:r>
        <w:t>.</w:t>
      </w:r>
    </w:p>
    <w:p w:rsidR="00695F66" w:rsidRDefault="00695F66" w:rsidP="00695F66">
      <w:pPr>
        <w:jc w:val="both"/>
        <w:rPr>
          <w:sz w:val="28"/>
          <w:szCs w:val="28"/>
        </w:rPr>
      </w:pPr>
    </w:p>
    <w:p w:rsidR="00695F66" w:rsidRDefault="00695F66" w:rsidP="00695F66">
      <w:pPr>
        <w:jc w:val="both"/>
        <w:rPr>
          <w:b/>
          <w:sz w:val="28"/>
          <w:szCs w:val="28"/>
        </w:rPr>
      </w:pPr>
      <w:r>
        <w:rPr>
          <w:b/>
          <w:sz w:val="28"/>
          <w:szCs w:val="28"/>
        </w:rPr>
        <w:t>Pasivní cvičení:</w:t>
      </w:r>
    </w:p>
    <w:p w:rsidR="00695F66" w:rsidRPr="00695F66" w:rsidRDefault="00695F66" w:rsidP="00695F66">
      <w:pPr>
        <w:jc w:val="both"/>
        <w:rPr>
          <w:sz w:val="28"/>
          <w:szCs w:val="28"/>
        </w:rPr>
      </w:pPr>
      <w:r>
        <w:t xml:space="preserve"> </w:t>
      </w:r>
      <w:r w:rsidRPr="00695F66">
        <w:rPr>
          <w:sz w:val="28"/>
          <w:szCs w:val="28"/>
        </w:rPr>
        <w:t xml:space="preserve">Bez zapojení aktivity klienta, kdy pohyb za něho provádí pracovník nebo přístroj. </w:t>
      </w:r>
    </w:p>
    <w:p w:rsidR="00695F66" w:rsidRPr="00695F66" w:rsidRDefault="00695F66" w:rsidP="00695F66">
      <w:pPr>
        <w:jc w:val="both"/>
        <w:rPr>
          <w:sz w:val="28"/>
          <w:szCs w:val="28"/>
        </w:rPr>
      </w:pPr>
    </w:p>
    <w:p w:rsidR="00695F66" w:rsidRDefault="00695F66" w:rsidP="00695F66">
      <w:pPr>
        <w:jc w:val="both"/>
        <w:rPr>
          <w:b/>
          <w:sz w:val="28"/>
          <w:szCs w:val="28"/>
        </w:rPr>
      </w:pPr>
      <w:r>
        <w:rPr>
          <w:b/>
          <w:sz w:val="28"/>
          <w:szCs w:val="28"/>
        </w:rPr>
        <w:t>Nácvik stoje a chůze:</w:t>
      </w:r>
    </w:p>
    <w:p w:rsidR="00695F66" w:rsidRPr="00695F66" w:rsidRDefault="00695F66" w:rsidP="00695F66">
      <w:pPr>
        <w:jc w:val="both"/>
        <w:rPr>
          <w:sz w:val="28"/>
          <w:szCs w:val="28"/>
        </w:rPr>
      </w:pPr>
      <w:r>
        <w:t xml:space="preserve"> </w:t>
      </w:r>
      <w:r w:rsidRPr="00695F66">
        <w:rPr>
          <w:sz w:val="28"/>
          <w:szCs w:val="28"/>
        </w:rPr>
        <w:t>Na každém patře máme žebřiny, kde si klient sám</w:t>
      </w:r>
      <w:r w:rsidR="00FD35B8">
        <w:rPr>
          <w:sz w:val="28"/>
          <w:szCs w:val="28"/>
        </w:rPr>
        <w:t xml:space="preserve"> může nacvičovat stoj </w:t>
      </w:r>
      <w:proofErr w:type="gramStart"/>
      <w:r w:rsidR="00FD35B8">
        <w:rPr>
          <w:sz w:val="28"/>
          <w:szCs w:val="28"/>
        </w:rPr>
        <w:t>a nebo</w:t>
      </w:r>
      <w:proofErr w:type="gramEnd"/>
      <w:r w:rsidR="00FD35B8">
        <w:rPr>
          <w:sz w:val="28"/>
          <w:szCs w:val="28"/>
        </w:rPr>
        <w:t xml:space="preserve"> </w:t>
      </w:r>
      <w:r w:rsidRPr="00695F66">
        <w:rPr>
          <w:sz w:val="28"/>
          <w:szCs w:val="28"/>
        </w:rPr>
        <w:t>požádá pracovníka o pomoc. S nácvikem chůze začínáme, jakmile jsme docílili stabilního stoje. K nácviku chůze používáme různé druhy chodítek nebo berle. Trénujeme chůzi do schodů a ze schodů.</w:t>
      </w:r>
    </w:p>
    <w:p w:rsidR="00695F66" w:rsidRPr="00695F66" w:rsidRDefault="00695F66" w:rsidP="00695F66">
      <w:pPr>
        <w:jc w:val="both"/>
        <w:rPr>
          <w:sz w:val="28"/>
          <w:szCs w:val="28"/>
        </w:rPr>
      </w:pPr>
    </w:p>
    <w:p w:rsidR="00695F66" w:rsidRPr="00695F66" w:rsidRDefault="00695F66" w:rsidP="00695F66">
      <w:pPr>
        <w:jc w:val="both"/>
        <w:rPr>
          <w:sz w:val="28"/>
          <w:szCs w:val="28"/>
        </w:rPr>
      </w:pPr>
      <w:r w:rsidRPr="00695F66">
        <w:rPr>
          <w:sz w:val="28"/>
          <w:szCs w:val="28"/>
        </w:rPr>
        <w:t xml:space="preserve">Tělocvičnu naši klienti hodně využívají, převážně tzv. </w:t>
      </w:r>
      <w:r w:rsidR="00471B96" w:rsidRPr="00695F66">
        <w:rPr>
          <w:sz w:val="28"/>
          <w:szCs w:val="28"/>
        </w:rPr>
        <w:t>MOTOMED k</w:t>
      </w:r>
      <w:r w:rsidRPr="00695F66">
        <w:rPr>
          <w:sz w:val="28"/>
          <w:szCs w:val="28"/>
        </w:rPr>
        <w:t xml:space="preserve"> procvičování dolních a horních končetin a zařízení pro přesun vozíčkáře, kdy </w:t>
      </w:r>
      <w:r w:rsidR="00471B96" w:rsidRPr="00695F66">
        <w:rPr>
          <w:sz w:val="28"/>
          <w:szCs w:val="28"/>
        </w:rPr>
        <w:t>v jedné</w:t>
      </w:r>
      <w:r w:rsidRPr="00695F66">
        <w:rPr>
          <w:sz w:val="28"/>
          <w:szCs w:val="28"/>
        </w:rPr>
        <w:t xml:space="preserve"> osobě pomocí ovladače zvedneme klienta z vozíčku do stoje a pomocí kolejnic provádíme chůzi po tělocvičně. Zde taky probíhá cvičení jemné motoriky.</w:t>
      </w:r>
    </w:p>
    <w:p w:rsidR="00695F66" w:rsidRPr="00695F66" w:rsidRDefault="00695F66" w:rsidP="00695F66">
      <w:pPr>
        <w:jc w:val="both"/>
        <w:rPr>
          <w:b/>
          <w:sz w:val="28"/>
          <w:szCs w:val="28"/>
        </w:rPr>
      </w:pPr>
    </w:p>
    <w:p w:rsidR="00695F66" w:rsidRDefault="00695F66" w:rsidP="00695F66">
      <w:pPr>
        <w:jc w:val="both"/>
        <w:rPr>
          <w:b/>
          <w:sz w:val="28"/>
          <w:szCs w:val="28"/>
        </w:rPr>
      </w:pPr>
      <w:r>
        <w:rPr>
          <w:b/>
          <w:sz w:val="28"/>
          <w:szCs w:val="28"/>
        </w:rPr>
        <w:lastRenderedPageBreak/>
        <w:t>Polohování:</w:t>
      </w:r>
    </w:p>
    <w:p w:rsidR="00695F66" w:rsidRPr="00695F66" w:rsidRDefault="00695F66" w:rsidP="00695F66">
      <w:pPr>
        <w:rPr>
          <w:b/>
          <w:sz w:val="28"/>
          <w:szCs w:val="28"/>
        </w:rPr>
      </w:pPr>
      <w:r w:rsidRPr="00695F66">
        <w:rPr>
          <w:color w:val="333333"/>
          <w:sz w:val="28"/>
          <w:szCs w:val="28"/>
        </w:rPr>
        <w:t>Pravidelnými změnami polohy pacienta se blokuje nadměrné působení tlaku na tlakové body a zajišťuje se tak okysličování a prokrvování tkání.</w:t>
      </w:r>
      <w:r w:rsidRPr="00695F66">
        <w:rPr>
          <w:sz w:val="28"/>
          <w:szCs w:val="28"/>
        </w:rPr>
        <w:t xml:space="preserve"> K zajištění správné polohy používáme různé druhy polohovacích pomůcek. Součástí polohovacího lůžka je aktivní antidekubitní matrace.</w:t>
      </w:r>
    </w:p>
    <w:p w:rsidR="00695F66" w:rsidRPr="00695F66" w:rsidRDefault="00695F66" w:rsidP="00695F66">
      <w:pPr>
        <w:jc w:val="both"/>
        <w:rPr>
          <w:sz w:val="28"/>
          <w:szCs w:val="28"/>
        </w:rPr>
      </w:pPr>
    </w:p>
    <w:p w:rsidR="00695F66" w:rsidRPr="00695F66" w:rsidRDefault="00695F66" w:rsidP="00695F66">
      <w:pPr>
        <w:jc w:val="both"/>
        <w:rPr>
          <w:sz w:val="28"/>
          <w:szCs w:val="28"/>
        </w:rPr>
      </w:pPr>
    </w:p>
    <w:p w:rsidR="00695F66" w:rsidRDefault="00695F66" w:rsidP="00695F66">
      <w:pPr>
        <w:jc w:val="both"/>
        <w:rPr>
          <w:b/>
          <w:sz w:val="28"/>
          <w:szCs w:val="28"/>
        </w:rPr>
      </w:pPr>
      <w:r>
        <w:rPr>
          <w:b/>
          <w:sz w:val="28"/>
          <w:szCs w:val="28"/>
        </w:rPr>
        <w:t>Míčková facilitace:</w:t>
      </w:r>
    </w:p>
    <w:p w:rsidR="00695F66" w:rsidRPr="00695F66" w:rsidRDefault="00695F66" w:rsidP="00695F66">
      <w:pPr>
        <w:jc w:val="both"/>
        <w:rPr>
          <w:b/>
          <w:sz w:val="28"/>
          <w:szCs w:val="28"/>
        </w:rPr>
      </w:pPr>
      <w:r>
        <w:t xml:space="preserve"> </w:t>
      </w:r>
      <w:r w:rsidR="00471B96" w:rsidRPr="00695F66">
        <w:rPr>
          <w:sz w:val="28"/>
          <w:szCs w:val="28"/>
        </w:rPr>
        <w:t>Míčkování je</w:t>
      </w:r>
      <w:r w:rsidRPr="00695F66">
        <w:rPr>
          <w:sz w:val="28"/>
          <w:szCs w:val="28"/>
        </w:rPr>
        <w:t xml:space="preserve"> reflexní metoda, při níž se masíruje určitý kožní úsek. Zlepšuje celkovou kondici, stimuluje nervová zakončení, uvolňuje svaly…. </w:t>
      </w:r>
    </w:p>
    <w:p w:rsidR="00DB7C17" w:rsidRPr="00695F66" w:rsidRDefault="00DB7C17" w:rsidP="00DB7C17">
      <w:pPr>
        <w:rPr>
          <w:sz w:val="28"/>
          <w:szCs w:val="28"/>
        </w:rPr>
      </w:pPr>
    </w:p>
    <w:p w:rsidR="006126AA" w:rsidRPr="00695F66" w:rsidRDefault="006126AA" w:rsidP="00583528">
      <w:pPr>
        <w:jc w:val="both"/>
        <w:rPr>
          <w:b/>
          <w:sz w:val="28"/>
          <w:szCs w:val="28"/>
        </w:rPr>
      </w:pPr>
    </w:p>
    <w:p w:rsidR="006126AA" w:rsidRPr="00695F66" w:rsidRDefault="006126AA" w:rsidP="00583528">
      <w:pPr>
        <w:jc w:val="both"/>
        <w:rPr>
          <w:b/>
          <w:sz w:val="28"/>
          <w:szCs w:val="28"/>
        </w:rPr>
      </w:pPr>
    </w:p>
    <w:p w:rsidR="006126AA" w:rsidRDefault="006126AA" w:rsidP="00583528">
      <w:pPr>
        <w:jc w:val="both"/>
        <w:rPr>
          <w:b/>
          <w:sz w:val="36"/>
          <w:szCs w:val="36"/>
        </w:rPr>
      </w:pPr>
    </w:p>
    <w:p w:rsidR="00583528" w:rsidRPr="001C6D5C" w:rsidRDefault="00583528" w:rsidP="00583528">
      <w:pPr>
        <w:jc w:val="both"/>
        <w:rPr>
          <w:sz w:val="28"/>
          <w:szCs w:val="28"/>
        </w:rPr>
      </w:pPr>
    </w:p>
    <w:p w:rsidR="00B40EB7" w:rsidRPr="001C6D5C" w:rsidRDefault="00B40EB7" w:rsidP="00B40EB7">
      <w:pPr>
        <w:jc w:val="center"/>
        <w:rPr>
          <w:b/>
          <w:sz w:val="28"/>
          <w:szCs w:val="28"/>
          <w:u w:val="single"/>
        </w:rPr>
      </w:pPr>
    </w:p>
    <w:p w:rsidR="00B40EB7" w:rsidRPr="001C6D5C" w:rsidRDefault="00B40EB7" w:rsidP="00B40EB7">
      <w:pPr>
        <w:jc w:val="center"/>
        <w:rPr>
          <w:b/>
          <w:sz w:val="28"/>
          <w:szCs w:val="28"/>
          <w:u w:val="single"/>
        </w:rPr>
      </w:pPr>
    </w:p>
    <w:p w:rsidR="00B40EB7" w:rsidRPr="001C6D5C" w:rsidRDefault="00B40EB7" w:rsidP="00B40EB7">
      <w:pPr>
        <w:jc w:val="center"/>
        <w:rPr>
          <w:b/>
          <w:sz w:val="28"/>
          <w:szCs w:val="28"/>
          <w:u w:val="single"/>
        </w:rPr>
      </w:pPr>
    </w:p>
    <w:p w:rsidR="00EC29CE" w:rsidRPr="001C6D5C" w:rsidRDefault="00EC29CE" w:rsidP="00B40EB7">
      <w:pPr>
        <w:pStyle w:val="Standard"/>
        <w:rPr>
          <w:rFonts w:cs="Times New Roman"/>
          <w:b/>
          <w:bCs/>
          <w:sz w:val="28"/>
          <w:szCs w:val="28"/>
          <w:u w:val="single"/>
        </w:rPr>
      </w:pPr>
    </w:p>
    <w:p w:rsidR="00C61968" w:rsidRPr="001C6D5C" w:rsidRDefault="00C61968" w:rsidP="00EE3A30">
      <w:pPr>
        <w:rPr>
          <w:sz w:val="28"/>
          <w:szCs w:val="28"/>
          <w:u w:val="single"/>
        </w:rPr>
      </w:pPr>
    </w:p>
    <w:p w:rsidR="00983ED9" w:rsidRPr="001C6D5C" w:rsidRDefault="00983ED9" w:rsidP="00983ED9">
      <w:pPr>
        <w:rPr>
          <w:sz w:val="28"/>
          <w:szCs w:val="28"/>
          <w:u w:val="single"/>
        </w:rPr>
      </w:pPr>
    </w:p>
    <w:p w:rsidR="006126AA" w:rsidRPr="001C6D5C" w:rsidRDefault="006126AA" w:rsidP="00983ED9">
      <w:pPr>
        <w:rPr>
          <w:sz w:val="28"/>
          <w:szCs w:val="28"/>
          <w:u w:val="single"/>
        </w:rPr>
      </w:pPr>
    </w:p>
    <w:p w:rsidR="006126AA" w:rsidRPr="001C6D5C" w:rsidRDefault="006126AA" w:rsidP="00983ED9">
      <w:pPr>
        <w:rPr>
          <w:sz w:val="28"/>
          <w:szCs w:val="28"/>
          <w:u w:val="single"/>
        </w:rPr>
      </w:pPr>
    </w:p>
    <w:p w:rsidR="006126AA" w:rsidRPr="001C6D5C" w:rsidRDefault="006126AA" w:rsidP="00983ED9">
      <w:pPr>
        <w:rPr>
          <w:sz w:val="28"/>
          <w:szCs w:val="28"/>
          <w:u w:val="single"/>
        </w:rPr>
      </w:pPr>
    </w:p>
    <w:p w:rsidR="00C61968" w:rsidRPr="001C6D5C" w:rsidRDefault="00C61968" w:rsidP="00EE3A30">
      <w:pPr>
        <w:rPr>
          <w:b/>
          <w:sz w:val="28"/>
          <w:szCs w:val="28"/>
          <w:u w:val="single"/>
        </w:rPr>
      </w:pPr>
    </w:p>
    <w:p w:rsidR="00C61968" w:rsidRPr="001C6D5C" w:rsidRDefault="00C61968" w:rsidP="00EE3A30">
      <w:pPr>
        <w:rPr>
          <w:b/>
          <w:sz w:val="28"/>
          <w:szCs w:val="28"/>
          <w:u w:val="single"/>
        </w:rPr>
      </w:pPr>
    </w:p>
    <w:p w:rsidR="00C61968" w:rsidRPr="001C6D5C" w:rsidRDefault="00C61968" w:rsidP="00EE3A30">
      <w:pPr>
        <w:rPr>
          <w:b/>
          <w:sz w:val="28"/>
          <w:szCs w:val="28"/>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C61968" w:rsidRDefault="00C61968" w:rsidP="00EE3A30">
      <w:pPr>
        <w:rPr>
          <w:b/>
          <w:sz w:val="36"/>
          <w:szCs w:val="36"/>
          <w:u w:val="single"/>
        </w:rPr>
      </w:pPr>
    </w:p>
    <w:p w:rsidR="006126AA" w:rsidRDefault="006126AA" w:rsidP="00EE3A30">
      <w:pPr>
        <w:rPr>
          <w:b/>
          <w:sz w:val="36"/>
          <w:szCs w:val="36"/>
          <w:u w:val="single"/>
        </w:rPr>
      </w:pPr>
    </w:p>
    <w:p w:rsidR="00EE3A30" w:rsidRPr="00CE6C62" w:rsidRDefault="00CE6C62" w:rsidP="00EE3A30">
      <w:pPr>
        <w:rPr>
          <w:b/>
          <w:sz w:val="36"/>
          <w:szCs w:val="36"/>
          <w:u w:val="single"/>
        </w:rPr>
      </w:pPr>
      <w:r w:rsidRPr="00CE6C62">
        <w:rPr>
          <w:b/>
          <w:sz w:val="36"/>
          <w:szCs w:val="36"/>
          <w:u w:val="single"/>
        </w:rPr>
        <w:lastRenderedPageBreak/>
        <w:t>ÚSEK KUCHYNĚ</w:t>
      </w:r>
    </w:p>
    <w:p w:rsidR="00FC25E8" w:rsidRPr="00CE6C62" w:rsidRDefault="00FC25E8" w:rsidP="00DF05BD">
      <w:pPr>
        <w:rPr>
          <w:b/>
          <w:sz w:val="36"/>
          <w:szCs w:val="36"/>
          <w:u w:val="single"/>
        </w:rPr>
      </w:pPr>
    </w:p>
    <w:p w:rsidR="00583528" w:rsidRPr="001C6D5C" w:rsidRDefault="00583528" w:rsidP="00583528">
      <w:pPr>
        <w:rPr>
          <w:sz w:val="28"/>
          <w:szCs w:val="28"/>
        </w:rPr>
      </w:pPr>
      <w:r>
        <w:t xml:space="preserve">    </w:t>
      </w:r>
      <w:r w:rsidRPr="001C6D5C">
        <w:rPr>
          <w:sz w:val="28"/>
          <w:szCs w:val="28"/>
        </w:rPr>
        <w:t xml:space="preserve">Ve stravovacím provozu domova pro seniory pracují 3 kuchaři a 2 pomocné síly ve stravování, 1 vedoucí stravovacího provozu. </w:t>
      </w:r>
    </w:p>
    <w:p w:rsidR="00583528" w:rsidRPr="001C6D5C" w:rsidRDefault="00583528" w:rsidP="00583528">
      <w:pPr>
        <w:rPr>
          <w:sz w:val="28"/>
          <w:szCs w:val="28"/>
        </w:rPr>
      </w:pPr>
      <w:r w:rsidRPr="001C6D5C">
        <w:rPr>
          <w:sz w:val="28"/>
          <w:szCs w:val="28"/>
        </w:rPr>
        <w:t xml:space="preserve">Zaměstnanci se střídají ve </w:t>
      </w:r>
      <w:proofErr w:type="gramStart"/>
      <w:r w:rsidRPr="001C6D5C">
        <w:rPr>
          <w:sz w:val="28"/>
          <w:szCs w:val="28"/>
        </w:rPr>
        <w:t>14-ti denním</w:t>
      </w:r>
      <w:proofErr w:type="gramEnd"/>
      <w:r w:rsidRPr="001C6D5C">
        <w:rPr>
          <w:sz w:val="28"/>
          <w:szCs w:val="28"/>
        </w:rPr>
        <w:t xml:space="preserve"> </w:t>
      </w:r>
      <w:r w:rsidR="00471B96" w:rsidRPr="001C6D5C">
        <w:rPr>
          <w:sz w:val="28"/>
          <w:szCs w:val="28"/>
        </w:rPr>
        <w:t>cyklu:</w:t>
      </w:r>
    </w:p>
    <w:p w:rsidR="00583528" w:rsidRPr="001C6D5C" w:rsidRDefault="00583528" w:rsidP="00583528">
      <w:pPr>
        <w:rPr>
          <w:sz w:val="28"/>
          <w:szCs w:val="28"/>
        </w:rPr>
      </w:pPr>
      <w:r w:rsidRPr="001C6D5C">
        <w:rPr>
          <w:sz w:val="28"/>
          <w:szCs w:val="28"/>
        </w:rPr>
        <w:t>Kdy 1. Kuchař prac</w:t>
      </w:r>
      <w:r w:rsidR="00FD35B8">
        <w:rPr>
          <w:sz w:val="28"/>
          <w:szCs w:val="28"/>
        </w:rPr>
        <w:t>uje 5 dní v týdnu /Po – Pá/ 8 h</w:t>
      </w:r>
      <w:r w:rsidRPr="001C6D5C">
        <w:rPr>
          <w:sz w:val="28"/>
          <w:szCs w:val="28"/>
        </w:rPr>
        <w:t>odin.</w:t>
      </w:r>
    </w:p>
    <w:p w:rsidR="00583528" w:rsidRPr="001C6D5C" w:rsidRDefault="00583528" w:rsidP="00583528">
      <w:pPr>
        <w:rPr>
          <w:sz w:val="28"/>
          <w:szCs w:val="28"/>
        </w:rPr>
      </w:pPr>
      <w:r w:rsidRPr="001C6D5C">
        <w:rPr>
          <w:sz w:val="28"/>
          <w:szCs w:val="28"/>
        </w:rPr>
        <w:t xml:space="preserve">Ostatní 2 kuchaři se střídají v týdenním cyklu – krátký a dlouhý týden. </w:t>
      </w:r>
    </w:p>
    <w:p w:rsidR="00583528" w:rsidRPr="001C6D5C" w:rsidRDefault="00583528" w:rsidP="00583528">
      <w:pPr>
        <w:rPr>
          <w:b/>
          <w:sz w:val="28"/>
          <w:szCs w:val="28"/>
          <w:u w:val="single"/>
        </w:rPr>
      </w:pPr>
      <w:r w:rsidRPr="001C6D5C">
        <w:rPr>
          <w:b/>
          <w:sz w:val="28"/>
          <w:szCs w:val="28"/>
          <w:u w:val="single"/>
        </w:rPr>
        <w:t xml:space="preserve">Směny v krátkém týdnu: </w:t>
      </w:r>
    </w:p>
    <w:p w:rsidR="00583528" w:rsidRPr="001C6D5C" w:rsidRDefault="00583528" w:rsidP="00583528">
      <w:pPr>
        <w:rPr>
          <w:sz w:val="28"/>
          <w:szCs w:val="28"/>
        </w:rPr>
      </w:pPr>
      <w:proofErr w:type="gramStart"/>
      <w:r w:rsidRPr="001C6D5C">
        <w:rPr>
          <w:sz w:val="28"/>
          <w:szCs w:val="28"/>
        </w:rPr>
        <w:t>Středa – 8</w:t>
      </w:r>
      <w:proofErr w:type="gramEnd"/>
      <w:r w:rsidRPr="001C6D5C">
        <w:rPr>
          <w:sz w:val="28"/>
          <w:szCs w:val="28"/>
        </w:rPr>
        <w:t xml:space="preserve"> hodin /studené večeře/</w:t>
      </w:r>
    </w:p>
    <w:p w:rsidR="00583528" w:rsidRPr="001C6D5C" w:rsidRDefault="00583528" w:rsidP="00583528">
      <w:pPr>
        <w:rPr>
          <w:sz w:val="28"/>
          <w:szCs w:val="28"/>
        </w:rPr>
      </w:pPr>
      <w:proofErr w:type="gramStart"/>
      <w:r w:rsidRPr="001C6D5C">
        <w:rPr>
          <w:sz w:val="28"/>
          <w:szCs w:val="28"/>
        </w:rPr>
        <w:t>Č</w:t>
      </w:r>
      <w:r w:rsidR="00FD35B8">
        <w:rPr>
          <w:sz w:val="28"/>
          <w:szCs w:val="28"/>
        </w:rPr>
        <w:t>t</w:t>
      </w:r>
      <w:r w:rsidRPr="001C6D5C">
        <w:rPr>
          <w:sz w:val="28"/>
          <w:szCs w:val="28"/>
        </w:rPr>
        <w:t>vrtek – 12</w:t>
      </w:r>
      <w:proofErr w:type="gramEnd"/>
      <w:r w:rsidRPr="001C6D5C">
        <w:rPr>
          <w:sz w:val="28"/>
          <w:szCs w:val="28"/>
        </w:rPr>
        <w:t xml:space="preserve"> hodin</w:t>
      </w:r>
    </w:p>
    <w:p w:rsidR="00583528" w:rsidRPr="001C6D5C" w:rsidRDefault="00583528" w:rsidP="00583528">
      <w:pPr>
        <w:rPr>
          <w:sz w:val="28"/>
          <w:szCs w:val="28"/>
        </w:rPr>
      </w:pPr>
      <w:proofErr w:type="gramStart"/>
      <w:r w:rsidRPr="001C6D5C">
        <w:rPr>
          <w:sz w:val="28"/>
          <w:szCs w:val="28"/>
        </w:rPr>
        <w:t>Pátek – 8</w:t>
      </w:r>
      <w:proofErr w:type="gramEnd"/>
      <w:r w:rsidRPr="001C6D5C">
        <w:rPr>
          <w:sz w:val="28"/>
          <w:szCs w:val="28"/>
        </w:rPr>
        <w:t xml:space="preserve"> hodin</w:t>
      </w:r>
    </w:p>
    <w:p w:rsidR="00583528" w:rsidRPr="001C6D5C" w:rsidRDefault="00583528" w:rsidP="00583528">
      <w:pPr>
        <w:rPr>
          <w:b/>
          <w:sz w:val="28"/>
          <w:szCs w:val="28"/>
          <w:u w:val="single"/>
        </w:rPr>
      </w:pPr>
      <w:r w:rsidRPr="001C6D5C">
        <w:rPr>
          <w:b/>
          <w:sz w:val="28"/>
          <w:szCs w:val="28"/>
          <w:u w:val="single"/>
        </w:rPr>
        <w:t>Směny v dlouhém týdnu:</w:t>
      </w:r>
    </w:p>
    <w:p w:rsidR="00583528" w:rsidRPr="001C6D5C" w:rsidRDefault="00583528" w:rsidP="00583528">
      <w:pPr>
        <w:rPr>
          <w:sz w:val="28"/>
          <w:szCs w:val="28"/>
        </w:rPr>
      </w:pPr>
      <w:proofErr w:type="gramStart"/>
      <w:r w:rsidRPr="001C6D5C">
        <w:rPr>
          <w:sz w:val="28"/>
          <w:szCs w:val="28"/>
        </w:rPr>
        <w:t>Pondělí – 12</w:t>
      </w:r>
      <w:proofErr w:type="gramEnd"/>
      <w:r w:rsidRPr="001C6D5C">
        <w:rPr>
          <w:sz w:val="28"/>
          <w:szCs w:val="28"/>
        </w:rPr>
        <w:t xml:space="preserve"> hodin</w:t>
      </w:r>
    </w:p>
    <w:p w:rsidR="00583528" w:rsidRPr="001C6D5C" w:rsidRDefault="00583528" w:rsidP="00583528">
      <w:pPr>
        <w:rPr>
          <w:sz w:val="28"/>
          <w:szCs w:val="28"/>
        </w:rPr>
      </w:pPr>
      <w:proofErr w:type="gramStart"/>
      <w:r w:rsidRPr="001C6D5C">
        <w:rPr>
          <w:sz w:val="28"/>
          <w:szCs w:val="28"/>
        </w:rPr>
        <w:t>Úterý – 12</w:t>
      </w:r>
      <w:proofErr w:type="gramEnd"/>
      <w:r w:rsidRPr="001C6D5C">
        <w:rPr>
          <w:sz w:val="28"/>
          <w:szCs w:val="28"/>
        </w:rPr>
        <w:t xml:space="preserve"> hodin </w:t>
      </w:r>
    </w:p>
    <w:p w:rsidR="00583528" w:rsidRPr="001C6D5C" w:rsidRDefault="00583528" w:rsidP="00583528">
      <w:pPr>
        <w:rPr>
          <w:sz w:val="28"/>
          <w:szCs w:val="28"/>
        </w:rPr>
      </w:pPr>
      <w:proofErr w:type="gramStart"/>
      <w:r w:rsidRPr="001C6D5C">
        <w:rPr>
          <w:sz w:val="28"/>
          <w:szCs w:val="28"/>
        </w:rPr>
        <w:t>Pátek – 12</w:t>
      </w:r>
      <w:proofErr w:type="gramEnd"/>
      <w:r w:rsidRPr="001C6D5C">
        <w:rPr>
          <w:sz w:val="28"/>
          <w:szCs w:val="28"/>
        </w:rPr>
        <w:t xml:space="preserve"> hodin</w:t>
      </w:r>
    </w:p>
    <w:p w:rsidR="00583528" w:rsidRPr="001C6D5C" w:rsidRDefault="00583528" w:rsidP="00583528">
      <w:pPr>
        <w:rPr>
          <w:sz w:val="28"/>
          <w:szCs w:val="28"/>
        </w:rPr>
      </w:pPr>
      <w:r w:rsidRPr="001C6D5C">
        <w:rPr>
          <w:sz w:val="28"/>
          <w:szCs w:val="28"/>
        </w:rPr>
        <w:t xml:space="preserve">Sobota, </w:t>
      </w:r>
      <w:proofErr w:type="gramStart"/>
      <w:r w:rsidRPr="001C6D5C">
        <w:rPr>
          <w:sz w:val="28"/>
          <w:szCs w:val="28"/>
        </w:rPr>
        <w:t>neděle – 10</w:t>
      </w:r>
      <w:proofErr w:type="gramEnd"/>
      <w:r w:rsidRPr="001C6D5C">
        <w:rPr>
          <w:sz w:val="28"/>
          <w:szCs w:val="28"/>
        </w:rPr>
        <w:t xml:space="preserve"> hodin.</w:t>
      </w:r>
    </w:p>
    <w:p w:rsidR="00583528" w:rsidRPr="001C6D5C" w:rsidRDefault="00583528" w:rsidP="00583528">
      <w:pPr>
        <w:rPr>
          <w:sz w:val="28"/>
          <w:szCs w:val="28"/>
        </w:rPr>
      </w:pPr>
      <w:r w:rsidRPr="001C6D5C">
        <w:rPr>
          <w:sz w:val="28"/>
          <w:szCs w:val="28"/>
        </w:rPr>
        <w:t>V těchto směnách pracuje ke každému kuchaři jedna pomocná síla.</w:t>
      </w:r>
    </w:p>
    <w:p w:rsidR="00583528" w:rsidRPr="001C6D5C" w:rsidRDefault="00583528" w:rsidP="00583528">
      <w:pPr>
        <w:rPr>
          <w:sz w:val="28"/>
          <w:szCs w:val="28"/>
        </w:rPr>
      </w:pPr>
      <w:r w:rsidRPr="001C6D5C">
        <w:rPr>
          <w:sz w:val="28"/>
          <w:szCs w:val="28"/>
        </w:rPr>
        <w:t>Vedoucí stravování pracuje s t</w:t>
      </w:r>
      <w:r w:rsidR="00FD35B8">
        <w:rPr>
          <w:sz w:val="28"/>
          <w:szCs w:val="28"/>
        </w:rPr>
        <w:t>ýdenním úvazkem 40 hodin, tzn. p</w:t>
      </w:r>
      <w:r w:rsidRPr="001C6D5C">
        <w:rPr>
          <w:sz w:val="28"/>
          <w:szCs w:val="28"/>
        </w:rPr>
        <w:t xml:space="preserve">racovní doba je po – pá 8 hodin. </w:t>
      </w:r>
    </w:p>
    <w:p w:rsidR="00EB5631" w:rsidRPr="00EB5631" w:rsidRDefault="00EB5631" w:rsidP="00EB5631">
      <w:pPr>
        <w:rPr>
          <w:sz w:val="28"/>
          <w:szCs w:val="28"/>
        </w:rPr>
      </w:pPr>
      <w:r w:rsidRPr="00EB5631">
        <w:rPr>
          <w:sz w:val="28"/>
          <w:szCs w:val="28"/>
        </w:rPr>
        <w:t xml:space="preserve">V době čerpání dovolených stávajících pracovníků kuchyně jsou uzavřeny dohody o provedení práce, které toto čerpání umožní. </w:t>
      </w:r>
    </w:p>
    <w:p w:rsidR="00EB5631" w:rsidRPr="00EB5631" w:rsidRDefault="00EB5631" w:rsidP="00EB5631">
      <w:pPr>
        <w:rPr>
          <w:sz w:val="28"/>
          <w:szCs w:val="28"/>
        </w:rPr>
      </w:pPr>
      <w:r w:rsidRPr="00EB5631">
        <w:rPr>
          <w:sz w:val="28"/>
          <w:szCs w:val="28"/>
        </w:rPr>
        <w:t xml:space="preserve">V roce 2018 se nám nepřihlásil žádný kuchař, který by zastřešil dovolené našich kuchařů. Tato situace se vyřešila tím, že od druhé poloviny června do poloviny září 2018 si kuchaři rozdělili směny tak abychom vykryli obědy pro klienty Pečovatelské služby i pro klienty domova. V kuchyni byl upraven provoz tak, že jsme vařili k obědu jedno jídlo a studené večeře. Kuchaři pracovali v osmihodinovém provozu včetně víkendů. </w:t>
      </w:r>
    </w:p>
    <w:p w:rsidR="00EB5631" w:rsidRPr="00EB5631" w:rsidRDefault="00EB5631" w:rsidP="00EB5631">
      <w:pPr>
        <w:rPr>
          <w:sz w:val="28"/>
          <w:szCs w:val="28"/>
        </w:rPr>
      </w:pPr>
    </w:p>
    <w:p w:rsidR="00EB5631" w:rsidRPr="00EB5631" w:rsidRDefault="00EB5631" w:rsidP="00EB5631">
      <w:pPr>
        <w:rPr>
          <w:sz w:val="28"/>
          <w:szCs w:val="28"/>
        </w:rPr>
      </w:pPr>
      <w:r w:rsidRPr="00EB5631">
        <w:rPr>
          <w:sz w:val="28"/>
          <w:szCs w:val="28"/>
        </w:rPr>
        <w:t xml:space="preserve">Stravovací provoz domova pro seniory umožňuje denně výběr z 2 hlavních jídel /obědů/ a v pracovních dnech – mimo středy – je klientům domova podávána i teplá večeře. </w:t>
      </w:r>
    </w:p>
    <w:p w:rsidR="00EB5631" w:rsidRPr="00EB5631" w:rsidRDefault="00EB5631" w:rsidP="00EB5631">
      <w:pPr>
        <w:rPr>
          <w:sz w:val="28"/>
          <w:szCs w:val="28"/>
        </w:rPr>
      </w:pPr>
      <w:r w:rsidRPr="00EB5631">
        <w:rPr>
          <w:sz w:val="28"/>
          <w:szCs w:val="28"/>
        </w:rPr>
        <w:t>Ve středu a o víkendech je večeře studená.</w:t>
      </w:r>
    </w:p>
    <w:p w:rsidR="00583528" w:rsidRPr="00EB5631" w:rsidRDefault="00583528" w:rsidP="00583528">
      <w:pPr>
        <w:rPr>
          <w:sz w:val="28"/>
          <w:szCs w:val="28"/>
        </w:rPr>
      </w:pPr>
    </w:p>
    <w:p w:rsidR="00583528" w:rsidRPr="001C6D5C" w:rsidRDefault="00583528" w:rsidP="00583528">
      <w:pPr>
        <w:rPr>
          <w:b/>
          <w:sz w:val="28"/>
          <w:szCs w:val="28"/>
        </w:rPr>
      </w:pPr>
      <w:r w:rsidRPr="001C6D5C">
        <w:rPr>
          <w:b/>
          <w:sz w:val="28"/>
          <w:szCs w:val="28"/>
          <w:u w:val="single"/>
        </w:rPr>
        <w:t xml:space="preserve">Počet připravených obědů v roce 2012 </w:t>
      </w:r>
      <w:r w:rsidRPr="001C6D5C">
        <w:rPr>
          <w:b/>
          <w:sz w:val="28"/>
          <w:szCs w:val="28"/>
        </w:rPr>
        <w:t xml:space="preserve">     21 751            pro klienty domova. </w:t>
      </w:r>
    </w:p>
    <w:p w:rsidR="00583528" w:rsidRPr="001C6D5C" w:rsidRDefault="00583528" w:rsidP="00583528">
      <w:pPr>
        <w:rPr>
          <w:b/>
          <w:sz w:val="28"/>
          <w:szCs w:val="28"/>
          <w:u w:val="single"/>
        </w:rPr>
      </w:pPr>
      <w:r w:rsidRPr="001C6D5C">
        <w:rPr>
          <w:b/>
          <w:sz w:val="28"/>
          <w:szCs w:val="28"/>
          <w:u w:val="single"/>
        </w:rPr>
        <w:t>Počet</w:t>
      </w:r>
      <w:r w:rsidRPr="001C6D5C">
        <w:rPr>
          <w:sz w:val="28"/>
          <w:szCs w:val="28"/>
          <w:u w:val="single"/>
        </w:rPr>
        <w:t xml:space="preserve"> </w:t>
      </w:r>
      <w:r w:rsidRPr="001C6D5C">
        <w:rPr>
          <w:b/>
          <w:sz w:val="28"/>
          <w:szCs w:val="28"/>
          <w:u w:val="single"/>
        </w:rPr>
        <w:t>připravených obědů v</w:t>
      </w:r>
      <w:r w:rsidR="001C6D5C">
        <w:rPr>
          <w:b/>
          <w:sz w:val="28"/>
          <w:szCs w:val="28"/>
          <w:u w:val="single"/>
        </w:rPr>
        <w:t xml:space="preserve"> </w:t>
      </w:r>
      <w:r w:rsidRPr="001C6D5C">
        <w:rPr>
          <w:b/>
          <w:sz w:val="28"/>
          <w:szCs w:val="28"/>
          <w:u w:val="single"/>
        </w:rPr>
        <w:t xml:space="preserve">roce 2013     </w:t>
      </w:r>
      <w:r w:rsidR="001C6D5C">
        <w:rPr>
          <w:b/>
          <w:sz w:val="28"/>
          <w:szCs w:val="28"/>
          <w:u w:val="single"/>
        </w:rPr>
        <w:t xml:space="preserve"> </w:t>
      </w:r>
      <w:r w:rsidRPr="001C6D5C">
        <w:rPr>
          <w:b/>
          <w:sz w:val="28"/>
          <w:szCs w:val="28"/>
          <w:u w:val="single"/>
        </w:rPr>
        <w:t xml:space="preserve">21 754           </w:t>
      </w:r>
      <w:r w:rsidR="000846E8" w:rsidRPr="001C6D5C">
        <w:rPr>
          <w:b/>
          <w:sz w:val="28"/>
          <w:szCs w:val="28"/>
          <w:u w:val="single"/>
        </w:rPr>
        <w:t xml:space="preserve"> </w:t>
      </w:r>
      <w:r w:rsidRPr="001C6D5C">
        <w:rPr>
          <w:b/>
          <w:sz w:val="28"/>
          <w:szCs w:val="28"/>
          <w:u w:val="single"/>
        </w:rPr>
        <w:t xml:space="preserve">pro klienty domova.     </w:t>
      </w:r>
    </w:p>
    <w:p w:rsidR="00583528" w:rsidRPr="001C6D5C" w:rsidRDefault="00583528" w:rsidP="00583528">
      <w:pPr>
        <w:rPr>
          <w:b/>
          <w:sz w:val="28"/>
          <w:szCs w:val="28"/>
          <w:u w:val="single"/>
        </w:rPr>
      </w:pPr>
      <w:r w:rsidRPr="001C6D5C">
        <w:rPr>
          <w:b/>
          <w:sz w:val="28"/>
          <w:szCs w:val="28"/>
          <w:u w:val="single"/>
        </w:rPr>
        <w:t>Počet připravených obědů v roce 2014      22</w:t>
      </w:r>
      <w:r w:rsidR="000846E8" w:rsidRPr="001C6D5C">
        <w:rPr>
          <w:b/>
          <w:sz w:val="28"/>
          <w:szCs w:val="28"/>
          <w:u w:val="single"/>
        </w:rPr>
        <w:t> </w:t>
      </w:r>
      <w:r w:rsidRPr="001C6D5C">
        <w:rPr>
          <w:b/>
          <w:sz w:val="28"/>
          <w:szCs w:val="28"/>
          <w:u w:val="single"/>
        </w:rPr>
        <w:t>012</w:t>
      </w:r>
      <w:r w:rsidR="000846E8" w:rsidRPr="001C6D5C">
        <w:rPr>
          <w:b/>
          <w:sz w:val="28"/>
          <w:szCs w:val="28"/>
          <w:u w:val="single"/>
        </w:rPr>
        <w:t xml:space="preserve">            </w:t>
      </w:r>
      <w:r w:rsidRPr="001C6D5C">
        <w:rPr>
          <w:b/>
          <w:sz w:val="28"/>
          <w:szCs w:val="28"/>
          <w:u w:val="single"/>
        </w:rPr>
        <w:t>pro klienty domova.</w:t>
      </w:r>
    </w:p>
    <w:p w:rsidR="00583528" w:rsidRPr="001C6D5C" w:rsidRDefault="00583528" w:rsidP="00583528">
      <w:pPr>
        <w:rPr>
          <w:sz w:val="28"/>
          <w:szCs w:val="28"/>
          <w:u w:val="single"/>
        </w:rPr>
      </w:pPr>
      <w:r w:rsidRPr="001C6D5C">
        <w:rPr>
          <w:b/>
          <w:sz w:val="28"/>
          <w:szCs w:val="28"/>
          <w:u w:val="single"/>
        </w:rPr>
        <w:t>Počet připravených obědů v roce 2015      21 965</w:t>
      </w:r>
      <w:r w:rsidRPr="001C6D5C">
        <w:rPr>
          <w:b/>
          <w:sz w:val="28"/>
          <w:szCs w:val="28"/>
          <w:u w:val="single"/>
        </w:rPr>
        <w:tab/>
      </w:r>
      <w:r w:rsidR="000846E8" w:rsidRPr="001C6D5C">
        <w:rPr>
          <w:b/>
          <w:sz w:val="28"/>
          <w:szCs w:val="28"/>
          <w:u w:val="single"/>
        </w:rPr>
        <w:t xml:space="preserve">   </w:t>
      </w:r>
      <w:r w:rsidRPr="001C6D5C">
        <w:rPr>
          <w:b/>
          <w:sz w:val="28"/>
          <w:szCs w:val="28"/>
          <w:u w:val="single"/>
        </w:rPr>
        <w:t>pro klienty domova.</w:t>
      </w:r>
    </w:p>
    <w:p w:rsidR="00583528" w:rsidRPr="001C6D5C" w:rsidRDefault="00583528" w:rsidP="00583528">
      <w:pPr>
        <w:rPr>
          <w:b/>
          <w:sz w:val="28"/>
          <w:szCs w:val="28"/>
          <w:u w:val="single"/>
        </w:rPr>
      </w:pPr>
      <w:r w:rsidRPr="001C6D5C">
        <w:rPr>
          <w:b/>
          <w:sz w:val="28"/>
          <w:szCs w:val="28"/>
          <w:u w:val="single"/>
        </w:rPr>
        <w:t xml:space="preserve">Počet připravených obědů v roce 2016      22 706          </w:t>
      </w:r>
      <w:r w:rsidR="000846E8" w:rsidRPr="001C6D5C">
        <w:rPr>
          <w:b/>
          <w:sz w:val="28"/>
          <w:szCs w:val="28"/>
          <w:u w:val="single"/>
        </w:rPr>
        <w:t xml:space="preserve"> </w:t>
      </w:r>
      <w:r w:rsidRPr="001C6D5C">
        <w:rPr>
          <w:b/>
          <w:sz w:val="28"/>
          <w:szCs w:val="28"/>
          <w:u w:val="single"/>
        </w:rPr>
        <w:t xml:space="preserve"> pro klienty domova</w:t>
      </w:r>
    </w:p>
    <w:p w:rsidR="00583528" w:rsidRPr="001C6D5C" w:rsidRDefault="00583528" w:rsidP="00583528">
      <w:pPr>
        <w:rPr>
          <w:b/>
          <w:sz w:val="28"/>
          <w:szCs w:val="28"/>
          <w:u w:val="single"/>
        </w:rPr>
      </w:pPr>
      <w:r w:rsidRPr="001C6D5C">
        <w:rPr>
          <w:b/>
          <w:sz w:val="28"/>
          <w:szCs w:val="28"/>
          <w:u w:val="single"/>
        </w:rPr>
        <w:t>Počet připravených obědů v roce 2017      22 437</w:t>
      </w:r>
      <w:r w:rsidRPr="001C6D5C">
        <w:rPr>
          <w:b/>
          <w:sz w:val="28"/>
          <w:szCs w:val="28"/>
          <w:u w:val="single"/>
        </w:rPr>
        <w:tab/>
      </w:r>
      <w:r w:rsidR="000846E8" w:rsidRPr="001C6D5C">
        <w:rPr>
          <w:b/>
          <w:sz w:val="28"/>
          <w:szCs w:val="28"/>
          <w:u w:val="single"/>
        </w:rPr>
        <w:t xml:space="preserve">   </w:t>
      </w:r>
      <w:r w:rsidRPr="001C6D5C">
        <w:rPr>
          <w:b/>
          <w:sz w:val="28"/>
          <w:szCs w:val="28"/>
          <w:u w:val="single"/>
        </w:rPr>
        <w:t>pro klienty domova</w:t>
      </w:r>
    </w:p>
    <w:p w:rsidR="00EB5631" w:rsidRPr="001C6D5C" w:rsidRDefault="00EB5631" w:rsidP="00EB5631">
      <w:pPr>
        <w:rPr>
          <w:b/>
          <w:sz w:val="28"/>
          <w:szCs w:val="28"/>
          <w:u w:val="single"/>
        </w:rPr>
      </w:pPr>
      <w:r w:rsidRPr="001C6D5C">
        <w:rPr>
          <w:b/>
          <w:sz w:val="28"/>
          <w:szCs w:val="28"/>
          <w:u w:val="single"/>
        </w:rPr>
        <w:t>Počet připravených obědů v roce 201</w:t>
      </w:r>
      <w:r>
        <w:rPr>
          <w:b/>
          <w:sz w:val="28"/>
          <w:szCs w:val="28"/>
          <w:u w:val="single"/>
        </w:rPr>
        <w:t>8</w:t>
      </w:r>
      <w:r w:rsidRPr="001C6D5C">
        <w:rPr>
          <w:b/>
          <w:sz w:val="28"/>
          <w:szCs w:val="28"/>
          <w:u w:val="single"/>
        </w:rPr>
        <w:t xml:space="preserve">      2</w:t>
      </w:r>
      <w:r>
        <w:rPr>
          <w:b/>
          <w:sz w:val="28"/>
          <w:szCs w:val="28"/>
          <w:u w:val="single"/>
        </w:rPr>
        <w:t>1</w:t>
      </w:r>
      <w:r w:rsidRPr="001C6D5C">
        <w:rPr>
          <w:b/>
          <w:sz w:val="28"/>
          <w:szCs w:val="28"/>
          <w:u w:val="single"/>
        </w:rPr>
        <w:t> </w:t>
      </w:r>
      <w:r>
        <w:rPr>
          <w:b/>
          <w:sz w:val="28"/>
          <w:szCs w:val="28"/>
          <w:u w:val="single"/>
        </w:rPr>
        <w:t>933</w:t>
      </w:r>
      <w:r w:rsidRPr="001C6D5C">
        <w:rPr>
          <w:b/>
          <w:sz w:val="28"/>
          <w:szCs w:val="28"/>
          <w:u w:val="single"/>
        </w:rPr>
        <w:tab/>
        <w:t xml:space="preserve">   pro klienty domova</w:t>
      </w:r>
    </w:p>
    <w:p w:rsidR="00EB5631" w:rsidRDefault="00EB5631" w:rsidP="00583528">
      <w:pPr>
        <w:rPr>
          <w:b/>
          <w:sz w:val="28"/>
          <w:szCs w:val="28"/>
        </w:rPr>
      </w:pPr>
    </w:p>
    <w:p w:rsidR="00583528" w:rsidRPr="001C6D5C" w:rsidRDefault="00583528" w:rsidP="00583528">
      <w:pPr>
        <w:rPr>
          <w:b/>
          <w:sz w:val="28"/>
          <w:szCs w:val="28"/>
          <w:u w:val="single"/>
        </w:rPr>
      </w:pPr>
      <w:r w:rsidRPr="001C6D5C">
        <w:rPr>
          <w:b/>
          <w:sz w:val="28"/>
          <w:szCs w:val="28"/>
        </w:rPr>
        <w:lastRenderedPageBreak/>
        <w:t xml:space="preserve">Stravovací provoz zajišťuje stravování </w:t>
      </w:r>
      <w:r w:rsidRPr="001C6D5C">
        <w:rPr>
          <w:b/>
          <w:sz w:val="28"/>
          <w:szCs w:val="28"/>
          <w:u w:val="single"/>
        </w:rPr>
        <w:t>klientů pečovatelské služby.</w:t>
      </w:r>
      <w:r w:rsidRPr="001C6D5C">
        <w:rPr>
          <w:b/>
          <w:sz w:val="28"/>
          <w:szCs w:val="28"/>
        </w:rPr>
        <w:t xml:space="preserve"> </w:t>
      </w:r>
    </w:p>
    <w:p w:rsidR="00583528" w:rsidRPr="001C6D5C" w:rsidRDefault="00583528" w:rsidP="00583528">
      <w:pPr>
        <w:rPr>
          <w:b/>
          <w:sz w:val="28"/>
          <w:szCs w:val="28"/>
          <w:u w:val="single"/>
        </w:rPr>
      </w:pPr>
    </w:p>
    <w:p w:rsidR="00583528" w:rsidRPr="001C6D5C" w:rsidRDefault="00583528" w:rsidP="00583528">
      <w:pPr>
        <w:rPr>
          <w:b/>
          <w:sz w:val="28"/>
          <w:szCs w:val="28"/>
          <w:u w:val="single"/>
        </w:rPr>
      </w:pPr>
      <w:r w:rsidRPr="001C6D5C">
        <w:rPr>
          <w:b/>
          <w:sz w:val="28"/>
          <w:szCs w:val="28"/>
          <w:u w:val="single"/>
        </w:rPr>
        <w:t>Pro srovnání počet vydaných obědů pro pečovatelskou službu</w:t>
      </w:r>
    </w:p>
    <w:p w:rsidR="00583528" w:rsidRPr="001C6D5C" w:rsidRDefault="00583528" w:rsidP="00583528">
      <w:pPr>
        <w:rPr>
          <w:b/>
          <w:sz w:val="28"/>
          <w:szCs w:val="28"/>
          <w:u w:val="single"/>
        </w:rPr>
      </w:pPr>
      <w:r w:rsidRPr="001C6D5C">
        <w:rPr>
          <w:b/>
          <w:sz w:val="28"/>
          <w:szCs w:val="28"/>
          <w:u w:val="single"/>
        </w:rPr>
        <w:t>Rok 2012        22 311 obědů.</w:t>
      </w:r>
    </w:p>
    <w:p w:rsidR="00583528" w:rsidRPr="001C6D5C" w:rsidRDefault="00583528" w:rsidP="00583528">
      <w:pPr>
        <w:rPr>
          <w:b/>
          <w:sz w:val="28"/>
          <w:szCs w:val="28"/>
          <w:u w:val="single"/>
        </w:rPr>
      </w:pPr>
      <w:r w:rsidRPr="001C6D5C">
        <w:rPr>
          <w:b/>
          <w:sz w:val="28"/>
          <w:szCs w:val="28"/>
          <w:u w:val="single"/>
        </w:rPr>
        <w:t>Rok 2013        19 966 obědů.</w:t>
      </w:r>
    </w:p>
    <w:p w:rsidR="00583528" w:rsidRPr="001C6D5C" w:rsidRDefault="00583528" w:rsidP="00583528">
      <w:pPr>
        <w:rPr>
          <w:b/>
          <w:sz w:val="28"/>
          <w:szCs w:val="28"/>
          <w:u w:val="single"/>
        </w:rPr>
      </w:pPr>
      <w:r w:rsidRPr="001C6D5C">
        <w:rPr>
          <w:b/>
          <w:sz w:val="28"/>
          <w:szCs w:val="28"/>
          <w:u w:val="single"/>
        </w:rPr>
        <w:t>Rok 2014</w:t>
      </w:r>
      <w:r w:rsidRPr="001C6D5C">
        <w:rPr>
          <w:b/>
          <w:sz w:val="28"/>
          <w:szCs w:val="28"/>
          <w:u w:val="single"/>
        </w:rPr>
        <w:tab/>
      </w:r>
      <w:r w:rsidR="001C6D5C">
        <w:rPr>
          <w:b/>
          <w:sz w:val="28"/>
          <w:szCs w:val="28"/>
          <w:u w:val="single"/>
        </w:rPr>
        <w:t xml:space="preserve">    </w:t>
      </w:r>
      <w:r w:rsidRPr="001C6D5C">
        <w:rPr>
          <w:b/>
          <w:sz w:val="28"/>
          <w:szCs w:val="28"/>
          <w:u w:val="single"/>
        </w:rPr>
        <w:t>17 870 obědů.</w:t>
      </w:r>
    </w:p>
    <w:p w:rsidR="00583528" w:rsidRPr="001C6D5C" w:rsidRDefault="00583528" w:rsidP="00583528">
      <w:pPr>
        <w:rPr>
          <w:b/>
          <w:sz w:val="28"/>
          <w:szCs w:val="28"/>
          <w:u w:val="single"/>
        </w:rPr>
      </w:pPr>
      <w:r w:rsidRPr="001C6D5C">
        <w:rPr>
          <w:b/>
          <w:sz w:val="28"/>
          <w:szCs w:val="28"/>
          <w:u w:val="single"/>
        </w:rPr>
        <w:t>Rok 2015</w:t>
      </w:r>
      <w:r w:rsidRPr="001C6D5C">
        <w:rPr>
          <w:b/>
          <w:sz w:val="28"/>
          <w:szCs w:val="28"/>
          <w:u w:val="single"/>
        </w:rPr>
        <w:tab/>
      </w:r>
      <w:r w:rsidR="001C6D5C">
        <w:rPr>
          <w:b/>
          <w:sz w:val="28"/>
          <w:szCs w:val="28"/>
          <w:u w:val="single"/>
        </w:rPr>
        <w:t xml:space="preserve">    </w:t>
      </w:r>
      <w:r w:rsidRPr="001C6D5C">
        <w:rPr>
          <w:b/>
          <w:sz w:val="28"/>
          <w:szCs w:val="28"/>
          <w:u w:val="single"/>
        </w:rPr>
        <w:t>18 163 obědů.</w:t>
      </w:r>
    </w:p>
    <w:p w:rsidR="00583528" w:rsidRPr="001C6D5C" w:rsidRDefault="00583528" w:rsidP="00583528">
      <w:pPr>
        <w:rPr>
          <w:b/>
          <w:sz w:val="28"/>
          <w:szCs w:val="28"/>
          <w:u w:val="single"/>
        </w:rPr>
      </w:pPr>
      <w:r w:rsidRPr="001C6D5C">
        <w:rPr>
          <w:b/>
          <w:sz w:val="28"/>
          <w:szCs w:val="28"/>
          <w:u w:val="single"/>
        </w:rPr>
        <w:t>Rok 2016        18 969 obědů.</w:t>
      </w:r>
    </w:p>
    <w:p w:rsidR="00583528" w:rsidRDefault="00583528" w:rsidP="00583528">
      <w:pPr>
        <w:rPr>
          <w:b/>
          <w:sz w:val="28"/>
          <w:szCs w:val="28"/>
          <w:u w:val="single"/>
        </w:rPr>
      </w:pPr>
      <w:r w:rsidRPr="001C6D5C">
        <w:rPr>
          <w:b/>
          <w:sz w:val="28"/>
          <w:szCs w:val="28"/>
          <w:u w:val="single"/>
        </w:rPr>
        <w:t>Rok 2017</w:t>
      </w:r>
      <w:r w:rsidRPr="001C6D5C">
        <w:rPr>
          <w:b/>
          <w:sz w:val="28"/>
          <w:szCs w:val="28"/>
          <w:u w:val="single"/>
        </w:rPr>
        <w:tab/>
      </w:r>
      <w:r w:rsidR="000846E8" w:rsidRPr="001C6D5C">
        <w:rPr>
          <w:b/>
          <w:sz w:val="28"/>
          <w:szCs w:val="28"/>
          <w:u w:val="single"/>
        </w:rPr>
        <w:t xml:space="preserve"> </w:t>
      </w:r>
      <w:r w:rsidR="001C6D5C">
        <w:rPr>
          <w:b/>
          <w:sz w:val="28"/>
          <w:szCs w:val="28"/>
          <w:u w:val="single"/>
        </w:rPr>
        <w:t xml:space="preserve">   </w:t>
      </w:r>
      <w:proofErr w:type="gramStart"/>
      <w:r w:rsidRPr="001C6D5C">
        <w:rPr>
          <w:b/>
          <w:sz w:val="28"/>
          <w:szCs w:val="28"/>
          <w:u w:val="single"/>
        </w:rPr>
        <w:t>19</w:t>
      </w:r>
      <w:r w:rsidR="000846E8" w:rsidRPr="001C6D5C">
        <w:rPr>
          <w:b/>
          <w:sz w:val="28"/>
          <w:szCs w:val="28"/>
          <w:u w:val="single"/>
        </w:rPr>
        <w:t xml:space="preserve"> </w:t>
      </w:r>
      <w:r w:rsidRPr="001C6D5C">
        <w:rPr>
          <w:b/>
          <w:sz w:val="28"/>
          <w:szCs w:val="28"/>
          <w:u w:val="single"/>
        </w:rPr>
        <w:t> 026</w:t>
      </w:r>
      <w:proofErr w:type="gramEnd"/>
      <w:r w:rsidRPr="001C6D5C">
        <w:rPr>
          <w:b/>
          <w:sz w:val="28"/>
          <w:szCs w:val="28"/>
          <w:u w:val="single"/>
        </w:rPr>
        <w:t xml:space="preserve"> obědů. </w:t>
      </w:r>
    </w:p>
    <w:p w:rsidR="00EB5631" w:rsidRPr="001C6D5C" w:rsidRDefault="00EB5631" w:rsidP="00EB5631">
      <w:pPr>
        <w:rPr>
          <w:b/>
          <w:sz w:val="28"/>
          <w:szCs w:val="28"/>
          <w:u w:val="single"/>
        </w:rPr>
      </w:pPr>
      <w:r w:rsidRPr="001C6D5C">
        <w:rPr>
          <w:b/>
          <w:sz w:val="28"/>
          <w:szCs w:val="28"/>
          <w:u w:val="single"/>
        </w:rPr>
        <w:t>Rok 201</w:t>
      </w:r>
      <w:r>
        <w:rPr>
          <w:b/>
          <w:sz w:val="28"/>
          <w:szCs w:val="28"/>
          <w:u w:val="single"/>
        </w:rPr>
        <w:t>8</w:t>
      </w:r>
      <w:r w:rsidRPr="001C6D5C">
        <w:rPr>
          <w:b/>
          <w:sz w:val="28"/>
          <w:szCs w:val="28"/>
          <w:u w:val="single"/>
        </w:rPr>
        <w:tab/>
        <w:t xml:space="preserve"> </w:t>
      </w:r>
      <w:r>
        <w:rPr>
          <w:b/>
          <w:sz w:val="28"/>
          <w:szCs w:val="28"/>
          <w:u w:val="single"/>
        </w:rPr>
        <w:t xml:space="preserve">   </w:t>
      </w:r>
      <w:proofErr w:type="gramStart"/>
      <w:r w:rsidRPr="001C6D5C">
        <w:rPr>
          <w:b/>
          <w:sz w:val="28"/>
          <w:szCs w:val="28"/>
          <w:u w:val="single"/>
        </w:rPr>
        <w:t>1</w:t>
      </w:r>
      <w:r>
        <w:rPr>
          <w:b/>
          <w:sz w:val="28"/>
          <w:szCs w:val="28"/>
          <w:u w:val="single"/>
        </w:rPr>
        <w:t>8</w:t>
      </w:r>
      <w:r w:rsidRPr="001C6D5C">
        <w:rPr>
          <w:b/>
          <w:sz w:val="28"/>
          <w:szCs w:val="28"/>
          <w:u w:val="single"/>
        </w:rPr>
        <w:t xml:space="preserve">  </w:t>
      </w:r>
      <w:r>
        <w:rPr>
          <w:b/>
          <w:sz w:val="28"/>
          <w:szCs w:val="28"/>
          <w:u w:val="single"/>
        </w:rPr>
        <w:t>439</w:t>
      </w:r>
      <w:proofErr w:type="gramEnd"/>
      <w:r w:rsidRPr="001C6D5C">
        <w:rPr>
          <w:b/>
          <w:sz w:val="28"/>
          <w:szCs w:val="28"/>
          <w:u w:val="single"/>
        </w:rPr>
        <w:t xml:space="preserve"> obědů. </w:t>
      </w:r>
    </w:p>
    <w:p w:rsidR="00EB5631" w:rsidRPr="001C6D5C" w:rsidRDefault="00EB5631" w:rsidP="00583528">
      <w:pPr>
        <w:rPr>
          <w:b/>
          <w:sz w:val="28"/>
          <w:szCs w:val="28"/>
          <w:u w:val="single"/>
        </w:rPr>
      </w:pPr>
    </w:p>
    <w:p w:rsidR="00583528" w:rsidRPr="001C6D5C" w:rsidRDefault="00583528" w:rsidP="00583528">
      <w:pPr>
        <w:rPr>
          <w:sz w:val="28"/>
          <w:szCs w:val="28"/>
        </w:rPr>
      </w:pPr>
      <w:r w:rsidRPr="001C6D5C">
        <w:rPr>
          <w:sz w:val="28"/>
          <w:szCs w:val="28"/>
        </w:rPr>
        <w:t xml:space="preserve">Cena </w:t>
      </w:r>
      <w:proofErr w:type="gramStart"/>
      <w:r w:rsidRPr="001C6D5C">
        <w:rPr>
          <w:sz w:val="28"/>
          <w:szCs w:val="28"/>
        </w:rPr>
        <w:t>oběda  5</w:t>
      </w:r>
      <w:r w:rsidR="00EB5631">
        <w:rPr>
          <w:sz w:val="28"/>
          <w:szCs w:val="28"/>
        </w:rPr>
        <w:t>9</w:t>
      </w:r>
      <w:proofErr w:type="gramEnd"/>
      <w:r w:rsidRPr="001C6D5C">
        <w:rPr>
          <w:sz w:val="28"/>
          <w:szCs w:val="28"/>
        </w:rPr>
        <w:t>,-- Kč /bez dovážky/.</w:t>
      </w:r>
    </w:p>
    <w:p w:rsidR="00583528" w:rsidRPr="001C6D5C" w:rsidRDefault="00583528" w:rsidP="00583528">
      <w:pPr>
        <w:rPr>
          <w:sz w:val="28"/>
          <w:szCs w:val="28"/>
        </w:rPr>
      </w:pPr>
      <w:r w:rsidRPr="001C6D5C">
        <w:rPr>
          <w:sz w:val="28"/>
          <w:szCs w:val="28"/>
        </w:rPr>
        <w:t>V kuchyni domova se stravují rovněž zaměstnanci domova pro seniory, kdy počet připravených jídel, pro tuto skupinu byl ve výši:</w:t>
      </w:r>
    </w:p>
    <w:p w:rsidR="00583528" w:rsidRPr="001C6D5C" w:rsidRDefault="00583528" w:rsidP="00583528">
      <w:pPr>
        <w:rPr>
          <w:b/>
          <w:sz w:val="28"/>
          <w:szCs w:val="28"/>
          <w:u w:val="single"/>
        </w:rPr>
      </w:pPr>
      <w:r w:rsidRPr="001C6D5C">
        <w:rPr>
          <w:b/>
          <w:sz w:val="28"/>
          <w:szCs w:val="28"/>
          <w:u w:val="single"/>
        </w:rPr>
        <w:t>Rok 2012        6</w:t>
      </w:r>
      <w:r w:rsidR="000846E8" w:rsidRPr="001C6D5C">
        <w:rPr>
          <w:b/>
          <w:sz w:val="28"/>
          <w:szCs w:val="28"/>
          <w:u w:val="single"/>
        </w:rPr>
        <w:t xml:space="preserve"> </w:t>
      </w:r>
      <w:r w:rsidRPr="001C6D5C">
        <w:rPr>
          <w:b/>
          <w:sz w:val="28"/>
          <w:szCs w:val="28"/>
          <w:u w:val="single"/>
        </w:rPr>
        <w:t>774 vydaných obědů.</w:t>
      </w:r>
    </w:p>
    <w:p w:rsidR="00583528" w:rsidRPr="001C6D5C" w:rsidRDefault="00583528" w:rsidP="00583528">
      <w:pPr>
        <w:rPr>
          <w:b/>
          <w:sz w:val="28"/>
          <w:szCs w:val="28"/>
          <w:u w:val="single"/>
        </w:rPr>
      </w:pPr>
      <w:r w:rsidRPr="001C6D5C">
        <w:rPr>
          <w:b/>
          <w:sz w:val="28"/>
          <w:szCs w:val="28"/>
          <w:u w:val="single"/>
        </w:rPr>
        <w:t>Rok 2013        7</w:t>
      </w:r>
      <w:r w:rsidR="000846E8" w:rsidRPr="001C6D5C">
        <w:rPr>
          <w:b/>
          <w:sz w:val="28"/>
          <w:szCs w:val="28"/>
          <w:u w:val="single"/>
        </w:rPr>
        <w:t xml:space="preserve"> </w:t>
      </w:r>
      <w:r w:rsidRPr="001C6D5C">
        <w:rPr>
          <w:b/>
          <w:sz w:val="28"/>
          <w:szCs w:val="28"/>
          <w:u w:val="single"/>
        </w:rPr>
        <w:t>208 vydaných obědů.</w:t>
      </w:r>
    </w:p>
    <w:p w:rsidR="00583528" w:rsidRPr="001C6D5C" w:rsidRDefault="00583528" w:rsidP="00583528">
      <w:pPr>
        <w:rPr>
          <w:b/>
          <w:sz w:val="28"/>
          <w:szCs w:val="28"/>
          <w:u w:val="single"/>
        </w:rPr>
      </w:pPr>
      <w:r w:rsidRPr="001C6D5C">
        <w:rPr>
          <w:b/>
          <w:sz w:val="28"/>
          <w:szCs w:val="28"/>
          <w:u w:val="single"/>
        </w:rPr>
        <w:t>Rok 2014</w:t>
      </w:r>
      <w:r w:rsidRPr="001C6D5C">
        <w:rPr>
          <w:b/>
          <w:sz w:val="28"/>
          <w:szCs w:val="28"/>
          <w:u w:val="single"/>
        </w:rPr>
        <w:tab/>
      </w:r>
      <w:r w:rsidR="000846E8" w:rsidRPr="001C6D5C">
        <w:rPr>
          <w:b/>
          <w:sz w:val="28"/>
          <w:szCs w:val="28"/>
          <w:u w:val="single"/>
        </w:rPr>
        <w:t xml:space="preserve"> </w:t>
      </w:r>
      <w:r w:rsidR="001C6D5C">
        <w:rPr>
          <w:b/>
          <w:sz w:val="28"/>
          <w:szCs w:val="28"/>
          <w:u w:val="single"/>
        </w:rPr>
        <w:t xml:space="preserve">   </w:t>
      </w:r>
      <w:r w:rsidRPr="001C6D5C">
        <w:rPr>
          <w:b/>
          <w:sz w:val="28"/>
          <w:szCs w:val="28"/>
          <w:u w:val="single"/>
        </w:rPr>
        <w:t>6 888 vydaných obědů.</w:t>
      </w:r>
    </w:p>
    <w:p w:rsidR="00583528" w:rsidRPr="001C6D5C" w:rsidRDefault="00583528" w:rsidP="00583528">
      <w:pPr>
        <w:rPr>
          <w:b/>
          <w:sz w:val="28"/>
          <w:szCs w:val="28"/>
          <w:u w:val="single"/>
        </w:rPr>
      </w:pPr>
      <w:r w:rsidRPr="001C6D5C">
        <w:rPr>
          <w:b/>
          <w:sz w:val="28"/>
          <w:szCs w:val="28"/>
          <w:u w:val="single"/>
        </w:rPr>
        <w:t>Rok 2015        7</w:t>
      </w:r>
      <w:r w:rsidR="000846E8" w:rsidRPr="001C6D5C">
        <w:rPr>
          <w:b/>
          <w:sz w:val="28"/>
          <w:szCs w:val="28"/>
          <w:u w:val="single"/>
        </w:rPr>
        <w:t xml:space="preserve"> </w:t>
      </w:r>
      <w:r w:rsidRPr="001C6D5C">
        <w:rPr>
          <w:b/>
          <w:sz w:val="28"/>
          <w:szCs w:val="28"/>
          <w:u w:val="single"/>
        </w:rPr>
        <w:t>236 vydaných obědů.</w:t>
      </w:r>
    </w:p>
    <w:p w:rsidR="00583528" w:rsidRPr="001C6D5C" w:rsidRDefault="00583528" w:rsidP="00583528">
      <w:pPr>
        <w:rPr>
          <w:b/>
          <w:sz w:val="28"/>
          <w:szCs w:val="28"/>
          <w:u w:val="single"/>
        </w:rPr>
      </w:pPr>
      <w:r w:rsidRPr="001C6D5C">
        <w:rPr>
          <w:b/>
          <w:sz w:val="28"/>
          <w:szCs w:val="28"/>
          <w:u w:val="single"/>
        </w:rPr>
        <w:t>Rok 2016        7</w:t>
      </w:r>
      <w:r w:rsidR="000846E8" w:rsidRPr="001C6D5C">
        <w:rPr>
          <w:b/>
          <w:sz w:val="28"/>
          <w:szCs w:val="28"/>
          <w:u w:val="single"/>
        </w:rPr>
        <w:t xml:space="preserve"> </w:t>
      </w:r>
      <w:r w:rsidRPr="001C6D5C">
        <w:rPr>
          <w:b/>
          <w:sz w:val="28"/>
          <w:szCs w:val="28"/>
          <w:u w:val="single"/>
        </w:rPr>
        <w:t>481 vydaných obědů.</w:t>
      </w:r>
    </w:p>
    <w:p w:rsidR="00583528" w:rsidRDefault="00583528" w:rsidP="00583528">
      <w:pPr>
        <w:rPr>
          <w:b/>
          <w:sz w:val="28"/>
          <w:szCs w:val="28"/>
          <w:u w:val="single"/>
        </w:rPr>
      </w:pPr>
      <w:r w:rsidRPr="001C6D5C">
        <w:rPr>
          <w:b/>
          <w:sz w:val="28"/>
          <w:szCs w:val="28"/>
          <w:u w:val="single"/>
        </w:rPr>
        <w:t>Rok 2017</w:t>
      </w:r>
      <w:r w:rsidRPr="001C6D5C">
        <w:rPr>
          <w:b/>
          <w:sz w:val="28"/>
          <w:szCs w:val="28"/>
          <w:u w:val="single"/>
        </w:rPr>
        <w:tab/>
      </w:r>
      <w:r w:rsidR="001C6D5C">
        <w:rPr>
          <w:b/>
          <w:sz w:val="28"/>
          <w:szCs w:val="28"/>
          <w:u w:val="single"/>
        </w:rPr>
        <w:t xml:space="preserve">    </w:t>
      </w:r>
      <w:r w:rsidRPr="001C6D5C">
        <w:rPr>
          <w:b/>
          <w:sz w:val="28"/>
          <w:szCs w:val="28"/>
          <w:u w:val="single"/>
        </w:rPr>
        <w:t>7 280 vydaných obědů.</w:t>
      </w:r>
    </w:p>
    <w:p w:rsidR="00EB5631" w:rsidRPr="001C6D5C" w:rsidRDefault="00EB5631" w:rsidP="00EB5631">
      <w:pPr>
        <w:rPr>
          <w:b/>
          <w:sz w:val="28"/>
          <w:szCs w:val="28"/>
          <w:u w:val="single"/>
        </w:rPr>
      </w:pPr>
      <w:r w:rsidRPr="001C6D5C">
        <w:rPr>
          <w:b/>
          <w:sz w:val="28"/>
          <w:szCs w:val="28"/>
          <w:u w:val="single"/>
        </w:rPr>
        <w:t>Rok 201</w:t>
      </w:r>
      <w:r>
        <w:rPr>
          <w:b/>
          <w:sz w:val="28"/>
          <w:szCs w:val="28"/>
          <w:u w:val="single"/>
        </w:rPr>
        <w:t>8</w:t>
      </w:r>
      <w:r w:rsidRPr="001C6D5C">
        <w:rPr>
          <w:b/>
          <w:sz w:val="28"/>
          <w:szCs w:val="28"/>
          <w:u w:val="single"/>
        </w:rPr>
        <w:tab/>
      </w:r>
      <w:r>
        <w:rPr>
          <w:b/>
          <w:sz w:val="28"/>
          <w:szCs w:val="28"/>
          <w:u w:val="single"/>
        </w:rPr>
        <w:t xml:space="preserve">    </w:t>
      </w:r>
      <w:r w:rsidRPr="001C6D5C">
        <w:rPr>
          <w:b/>
          <w:sz w:val="28"/>
          <w:szCs w:val="28"/>
          <w:u w:val="single"/>
        </w:rPr>
        <w:t>7 2</w:t>
      </w:r>
      <w:r>
        <w:rPr>
          <w:b/>
          <w:sz w:val="28"/>
          <w:szCs w:val="28"/>
          <w:u w:val="single"/>
        </w:rPr>
        <w:t>91</w:t>
      </w:r>
      <w:r w:rsidRPr="001C6D5C">
        <w:rPr>
          <w:b/>
          <w:sz w:val="28"/>
          <w:szCs w:val="28"/>
          <w:u w:val="single"/>
        </w:rPr>
        <w:t xml:space="preserve"> vydaných obědů.</w:t>
      </w:r>
    </w:p>
    <w:p w:rsidR="00EB5631" w:rsidRPr="001C6D5C" w:rsidRDefault="00EB5631" w:rsidP="00583528">
      <w:pPr>
        <w:rPr>
          <w:b/>
          <w:sz w:val="28"/>
          <w:szCs w:val="28"/>
          <w:u w:val="single"/>
        </w:rPr>
      </w:pPr>
    </w:p>
    <w:p w:rsidR="00C417DC" w:rsidRPr="001C6D5C" w:rsidRDefault="00C417DC" w:rsidP="00583528">
      <w:pPr>
        <w:rPr>
          <w:b/>
          <w:sz w:val="28"/>
          <w:szCs w:val="28"/>
          <w:u w:val="single"/>
        </w:rPr>
      </w:pPr>
    </w:p>
    <w:p w:rsidR="00C417DC" w:rsidRPr="001C6D5C" w:rsidRDefault="00C417DC" w:rsidP="00C417DC">
      <w:pPr>
        <w:rPr>
          <w:sz w:val="28"/>
          <w:szCs w:val="28"/>
        </w:rPr>
      </w:pPr>
      <w:r w:rsidRPr="001C6D5C">
        <w:rPr>
          <w:sz w:val="28"/>
          <w:szCs w:val="28"/>
        </w:rPr>
        <w:t xml:space="preserve">Cena oběda, pro zaměstnance </w:t>
      </w:r>
      <w:r w:rsidR="00EB5631">
        <w:rPr>
          <w:sz w:val="28"/>
          <w:szCs w:val="28"/>
        </w:rPr>
        <w:t>D</w:t>
      </w:r>
      <w:r w:rsidRPr="001C6D5C">
        <w:rPr>
          <w:sz w:val="28"/>
          <w:szCs w:val="28"/>
        </w:rPr>
        <w:t xml:space="preserve">omova pro seniory a </w:t>
      </w:r>
      <w:r w:rsidR="00EB5631">
        <w:rPr>
          <w:sz w:val="28"/>
          <w:szCs w:val="28"/>
        </w:rPr>
        <w:t>P</w:t>
      </w:r>
      <w:r w:rsidRPr="001C6D5C">
        <w:rPr>
          <w:sz w:val="28"/>
          <w:szCs w:val="28"/>
        </w:rPr>
        <w:t xml:space="preserve">ečovatelské služby, byla ve výši 18,-- Kč – pouze hodnota potraviny. Cenu nákladů dle kalkulace ve výši </w:t>
      </w:r>
      <w:r w:rsidR="00EB5631">
        <w:rPr>
          <w:sz w:val="28"/>
          <w:szCs w:val="28"/>
        </w:rPr>
        <w:t>41</w:t>
      </w:r>
      <w:r w:rsidRPr="001C6D5C">
        <w:rPr>
          <w:sz w:val="28"/>
          <w:szCs w:val="28"/>
        </w:rPr>
        <w:t>,- Kč hradil zaměstnancům zaměstnavatel.</w:t>
      </w:r>
    </w:p>
    <w:p w:rsidR="00C417DC" w:rsidRPr="001C6D5C" w:rsidRDefault="00C417DC" w:rsidP="00C417DC">
      <w:pPr>
        <w:rPr>
          <w:sz w:val="28"/>
          <w:szCs w:val="28"/>
        </w:rPr>
      </w:pPr>
      <w:r w:rsidRPr="001C6D5C">
        <w:rPr>
          <w:sz w:val="28"/>
          <w:szCs w:val="28"/>
        </w:rPr>
        <w:t xml:space="preserve">            Vedoucí stravování dbá na vyváženou stravu potřebnou klientů domova a v tomto zájmu byla sepsána smlouva s p. Ivetou Čížkovou – nutriční terapeutkou, která jídelníčky sestavuje a ručí za nutriční hodnoty vařených jídel. </w:t>
      </w:r>
    </w:p>
    <w:p w:rsidR="00C417DC" w:rsidRPr="001C6D5C" w:rsidRDefault="00C417DC" w:rsidP="00C417DC">
      <w:pPr>
        <w:rPr>
          <w:sz w:val="28"/>
          <w:szCs w:val="28"/>
        </w:rPr>
      </w:pPr>
      <w:r w:rsidRPr="001C6D5C">
        <w:rPr>
          <w:sz w:val="28"/>
          <w:szCs w:val="28"/>
        </w:rPr>
        <w:t>Spolupráce s nutriční terapií se velmi osvědčila</w:t>
      </w:r>
      <w:r w:rsidR="00EB5631">
        <w:rPr>
          <w:sz w:val="28"/>
          <w:szCs w:val="28"/>
        </w:rPr>
        <w:t>.</w:t>
      </w:r>
      <w:r w:rsidR="00FD35B8">
        <w:rPr>
          <w:sz w:val="28"/>
          <w:szCs w:val="28"/>
        </w:rPr>
        <w:t xml:space="preserve"> N</w:t>
      </w:r>
      <w:r w:rsidRPr="001C6D5C">
        <w:rPr>
          <w:sz w:val="28"/>
          <w:szCs w:val="28"/>
        </w:rPr>
        <w:t xml:space="preserve">utriční </w:t>
      </w:r>
      <w:r w:rsidR="00FD35B8">
        <w:rPr>
          <w:sz w:val="28"/>
          <w:szCs w:val="28"/>
        </w:rPr>
        <w:t xml:space="preserve">terapeutka </w:t>
      </w:r>
      <w:r w:rsidRPr="001C6D5C">
        <w:rPr>
          <w:sz w:val="28"/>
          <w:szCs w:val="28"/>
        </w:rPr>
        <w:t>zohledňuje aktuální zdravotní stav klientů a po dohodě s vrchní sestrou</w:t>
      </w:r>
      <w:r w:rsidR="00EB5631">
        <w:rPr>
          <w:sz w:val="28"/>
          <w:szCs w:val="28"/>
        </w:rPr>
        <w:t xml:space="preserve"> a vedoucí přímé péče</w:t>
      </w:r>
      <w:r w:rsidRPr="001C6D5C">
        <w:rPr>
          <w:sz w:val="28"/>
          <w:szCs w:val="28"/>
        </w:rPr>
        <w:t>, doporučuje doplňkovou</w:t>
      </w:r>
      <w:r w:rsidR="00FD35B8">
        <w:rPr>
          <w:sz w:val="28"/>
          <w:szCs w:val="28"/>
        </w:rPr>
        <w:t xml:space="preserve"> stravu – </w:t>
      </w:r>
      <w:proofErr w:type="spellStart"/>
      <w:r w:rsidR="00FD35B8">
        <w:rPr>
          <w:sz w:val="28"/>
          <w:szCs w:val="28"/>
        </w:rPr>
        <w:t>nutridri</w:t>
      </w:r>
      <w:r w:rsidRPr="001C6D5C">
        <w:rPr>
          <w:sz w:val="28"/>
          <w:szCs w:val="28"/>
        </w:rPr>
        <w:t>n</w:t>
      </w:r>
      <w:r w:rsidR="00FD35B8">
        <w:rPr>
          <w:sz w:val="28"/>
          <w:szCs w:val="28"/>
        </w:rPr>
        <w:t>k</w:t>
      </w:r>
      <w:r w:rsidRPr="001C6D5C">
        <w:rPr>
          <w:sz w:val="28"/>
          <w:szCs w:val="28"/>
        </w:rPr>
        <w:t>y</w:t>
      </w:r>
      <w:proofErr w:type="spellEnd"/>
      <w:r w:rsidRPr="001C6D5C">
        <w:rPr>
          <w:sz w:val="28"/>
          <w:szCs w:val="28"/>
        </w:rPr>
        <w:t xml:space="preserve">, </w:t>
      </w:r>
      <w:proofErr w:type="spellStart"/>
      <w:r w:rsidRPr="001C6D5C">
        <w:rPr>
          <w:sz w:val="28"/>
          <w:szCs w:val="28"/>
        </w:rPr>
        <w:t>cubitany</w:t>
      </w:r>
      <w:proofErr w:type="spellEnd"/>
      <w:r w:rsidRPr="001C6D5C">
        <w:rPr>
          <w:sz w:val="28"/>
          <w:szCs w:val="28"/>
        </w:rPr>
        <w:t>, pro klienty se zhoršeným zdravotním stavem.</w:t>
      </w:r>
    </w:p>
    <w:p w:rsidR="00C417DC" w:rsidRPr="001C6D5C" w:rsidRDefault="00C417DC" w:rsidP="00C417DC">
      <w:pPr>
        <w:rPr>
          <w:sz w:val="28"/>
          <w:szCs w:val="28"/>
        </w:rPr>
      </w:pPr>
      <w:r w:rsidRPr="001C6D5C">
        <w:rPr>
          <w:sz w:val="28"/>
          <w:szCs w:val="28"/>
        </w:rPr>
        <w:t xml:space="preserve">Jídelníčky sestavuje zhruba s měsíčním předstihem, kdy </w:t>
      </w:r>
      <w:r w:rsidR="00471B96">
        <w:rPr>
          <w:sz w:val="28"/>
          <w:szCs w:val="28"/>
        </w:rPr>
        <w:t>je, po</w:t>
      </w:r>
      <w:r w:rsidR="00FD35B8">
        <w:rPr>
          <w:sz w:val="28"/>
          <w:szCs w:val="28"/>
        </w:rPr>
        <w:t xml:space="preserve"> dohodě s vedoucí stravování,</w:t>
      </w:r>
      <w:r w:rsidRPr="001C6D5C">
        <w:rPr>
          <w:sz w:val="28"/>
          <w:szCs w:val="28"/>
        </w:rPr>
        <w:t xml:space="preserve"> případná změna jídelníčku zohledněna.</w:t>
      </w:r>
    </w:p>
    <w:p w:rsidR="00C417DC" w:rsidRPr="001C6D5C" w:rsidRDefault="00C417DC" w:rsidP="00C417DC">
      <w:pPr>
        <w:rPr>
          <w:sz w:val="28"/>
          <w:szCs w:val="28"/>
        </w:rPr>
      </w:pPr>
      <w:r w:rsidRPr="001C6D5C">
        <w:rPr>
          <w:sz w:val="28"/>
          <w:szCs w:val="28"/>
        </w:rPr>
        <w:t xml:space="preserve">Aby byla zachována vazba mezi klienty </w:t>
      </w:r>
      <w:r w:rsidR="00471B96">
        <w:rPr>
          <w:sz w:val="28"/>
          <w:szCs w:val="28"/>
        </w:rPr>
        <w:t>D</w:t>
      </w:r>
      <w:r w:rsidR="00471B96" w:rsidRPr="001C6D5C">
        <w:rPr>
          <w:sz w:val="28"/>
          <w:szCs w:val="28"/>
        </w:rPr>
        <w:t>omova</w:t>
      </w:r>
      <w:r w:rsidR="00471B96">
        <w:rPr>
          <w:sz w:val="28"/>
          <w:szCs w:val="28"/>
        </w:rPr>
        <w:t xml:space="preserve"> </w:t>
      </w:r>
      <w:r w:rsidR="00471B96" w:rsidRPr="001C6D5C">
        <w:rPr>
          <w:sz w:val="28"/>
          <w:szCs w:val="28"/>
        </w:rPr>
        <w:t>a</w:t>
      </w:r>
      <w:r w:rsidRPr="001C6D5C">
        <w:rPr>
          <w:sz w:val="28"/>
          <w:szCs w:val="28"/>
        </w:rPr>
        <w:t xml:space="preserve"> pracovníky stravovacího </w:t>
      </w:r>
      <w:r w:rsidR="00471B96" w:rsidRPr="001C6D5C">
        <w:rPr>
          <w:sz w:val="28"/>
          <w:szCs w:val="28"/>
        </w:rPr>
        <w:t>provozu</w:t>
      </w:r>
      <w:r w:rsidR="00471B96">
        <w:rPr>
          <w:sz w:val="28"/>
          <w:szCs w:val="28"/>
        </w:rPr>
        <w:t>,</w:t>
      </w:r>
      <w:r w:rsidR="00471B96" w:rsidRPr="001C6D5C">
        <w:rPr>
          <w:sz w:val="28"/>
          <w:szCs w:val="28"/>
        </w:rPr>
        <w:t xml:space="preserve"> je</w:t>
      </w:r>
      <w:r w:rsidRPr="001C6D5C">
        <w:rPr>
          <w:sz w:val="28"/>
          <w:szCs w:val="28"/>
        </w:rPr>
        <w:t xml:space="preserve"> každý měsíc – poslední úterý v daném měsíci – stravovac</w:t>
      </w:r>
      <w:r w:rsidR="00FD35B8">
        <w:rPr>
          <w:sz w:val="28"/>
          <w:szCs w:val="28"/>
        </w:rPr>
        <w:t>í komise, které se pravidelně paní</w:t>
      </w:r>
      <w:r w:rsidRPr="001C6D5C">
        <w:rPr>
          <w:sz w:val="28"/>
          <w:szCs w:val="28"/>
        </w:rPr>
        <w:t xml:space="preserve"> terapeutka Čížková účastní. </w:t>
      </w:r>
    </w:p>
    <w:p w:rsidR="00C417DC" w:rsidRPr="001C6D5C" w:rsidRDefault="00C417DC" w:rsidP="00C417DC">
      <w:pPr>
        <w:rPr>
          <w:sz w:val="28"/>
          <w:szCs w:val="28"/>
        </w:rPr>
      </w:pPr>
      <w:r w:rsidRPr="001C6D5C">
        <w:rPr>
          <w:sz w:val="28"/>
          <w:szCs w:val="28"/>
        </w:rPr>
        <w:t>Ostatními členy stravovací kom</w:t>
      </w:r>
      <w:r w:rsidR="00FD35B8">
        <w:rPr>
          <w:sz w:val="28"/>
          <w:szCs w:val="28"/>
        </w:rPr>
        <w:t>ise jsou:</w:t>
      </w:r>
      <w:r w:rsidR="00EB5631">
        <w:rPr>
          <w:sz w:val="28"/>
          <w:szCs w:val="28"/>
        </w:rPr>
        <w:t xml:space="preserve"> vedoucí stravování</w:t>
      </w:r>
      <w:r w:rsidR="00FD35B8">
        <w:rPr>
          <w:sz w:val="28"/>
          <w:szCs w:val="28"/>
        </w:rPr>
        <w:t xml:space="preserve">, kuchaři, ředitel, vrchní sestra, </w:t>
      </w:r>
      <w:r w:rsidRPr="001C6D5C">
        <w:rPr>
          <w:sz w:val="28"/>
          <w:szCs w:val="28"/>
        </w:rPr>
        <w:t>vedoucí pří</w:t>
      </w:r>
      <w:r w:rsidR="00FD35B8">
        <w:rPr>
          <w:sz w:val="28"/>
          <w:szCs w:val="28"/>
        </w:rPr>
        <w:t>mé ošetřovatelské péče a klienti</w:t>
      </w:r>
      <w:r w:rsidRPr="001C6D5C">
        <w:rPr>
          <w:sz w:val="28"/>
          <w:szCs w:val="28"/>
        </w:rPr>
        <w:t xml:space="preserve"> domova.</w:t>
      </w:r>
    </w:p>
    <w:p w:rsidR="00C417DC" w:rsidRPr="001C6D5C" w:rsidRDefault="00C417DC" w:rsidP="00C417DC">
      <w:pPr>
        <w:rPr>
          <w:sz w:val="28"/>
          <w:szCs w:val="28"/>
        </w:rPr>
      </w:pPr>
      <w:r w:rsidRPr="001C6D5C">
        <w:rPr>
          <w:sz w:val="28"/>
          <w:szCs w:val="28"/>
        </w:rPr>
        <w:lastRenderedPageBreak/>
        <w:t>Komise se mohou účastnit i ostatní pracovníci domova pro seniory a klienti pečovatelské služby.</w:t>
      </w:r>
    </w:p>
    <w:p w:rsidR="00C417DC" w:rsidRDefault="00C417DC" w:rsidP="00C417DC">
      <w:pPr>
        <w:rPr>
          <w:sz w:val="28"/>
          <w:szCs w:val="28"/>
        </w:rPr>
      </w:pPr>
      <w:r w:rsidRPr="001C6D5C">
        <w:rPr>
          <w:sz w:val="28"/>
          <w:szCs w:val="28"/>
        </w:rPr>
        <w:t xml:space="preserve">Na této schůzce se řeší případné připomínky ke stravování, klienti zde mohou projevit přání zařazení svého oblíbeného jídla do následných jídelníčků. </w:t>
      </w:r>
    </w:p>
    <w:p w:rsidR="00EB5631" w:rsidRPr="001C6D5C" w:rsidRDefault="00EB5631" w:rsidP="00C417DC">
      <w:pPr>
        <w:rPr>
          <w:sz w:val="28"/>
          <w:szCs w:val="28"/>
        </w:rPr>
      </w:pPr>
    </w:p>
    <w:p w:rsidR="00C417DC" w:rsidRPr="001C6D5C" w:rsidRDefault="00C417DC" w:rsidP="00C417DC">
      <w:pPr>
        <w:rPr>
          <w:sz w:val="28"/>
          <w:szCs w:val="28"/>
        </w:rPr>
      </w:pPr>
      <w:r w:rsidRPr="001C6D5C">
        <w:rPr>
          <w:sz w:val="28"/>
          <w:szCs w:val="28"/>
        </w:rPr>
        <w:t>Každý rok je v kuchyni pravidelně vykonána kontrola krajskou hygienickou stanicí – Krajská hygienická stanice se sídlem v Hradci Králové a územní pracoviště Jičín, Revoluční 1076, 506 15 Jičín.</w:t>
      </w:r>
    </w:p>
    <w:p w:rsidR="00C417DC" w:rsidRPr="001C6D5C" w:rsidRDefault="00C417DC" w:rsidP="00C417DC">
      <w:pPr>
        <w:rPr>
          <w:sz w:val="28"/>
          <w:szCs w:val="28"/>
        </w:rPr>
      </w:pPr>
      <w:r w:rsidRPr="001C6D5C">
        <w:rPr>
          <w:sz w:val="28"/>
          <w:szCs w:val="28"/>
        </w:rPr>
        <w:t xml:space="preserve">Kontrola proběhla bez závad a připomínek     </w:t>
      </w:r>
    </w:p>
    <w:p w:rsidR="00C417DC" w:rsidRPr="001C6D5C" w:rsidRDefault="00C417DC" w:rsidP="00C417DC">
      <w:pPr>
        <w:rPr>
          <w:sz w:val="28"/>
          <w:szCs w:val="28"/>
        </w:rPr>
      </w:pPr>
    </w:p>
    <w:p w:rsidR="008619F7" w:rsidRDefault="008619F7" w:rsidP="00446523">
      <w:pPr>
        <w:pStyle w:val="Nadpis2"/>
        <w:numPr>
          <w:ilvl w:val="1"/>
          <w:numId w:val="0"/>
        </w:numPr>
        <w:spacing w:before="320" w:after="120" w:line="240" w:lineRule="auto"/>
        <w:rPr>
          <w:i/>
          <w:color w:val="auto"/>
          <w:sz w:val="36"/>
          <w:szCs w:val="36"/>
          <w:u w:val="single"/>
        </w:rPr>
      </w:pPr>
      <w:bookmarkStart w:id="8" w:name="_Toc319952250"/>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8619F7">
      <w:pPr>
        <w:pStyle w:val="Nadpis2"/>
        <w:numPr>
          <w:ilvl w:val="1"/>
          <w:numId w:val="0"/>
        </w:numPr>
        <w:tabs>
          <w:tab w:val="left" w:pos="7224"/>
        </w:tabs>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446523">
      <w:pPr>
        <w:pStyle w:val="Nadpis2"/>
        <w:numPr>
          <w:ilvl w:val="1"/>
          <w:numId w:val="0"/>
        </w:numPr>
        <w:spacing w:before="320" w:after="120" w:line="240" w:lineRule="auto"/>
        <w:rPr>
          <w:i/>
          <w:color w:val="auto"/>
          <w:sz w:val="36"/>
          <w:szCs w:val="36"/>
          <w:u w:val="single"/>
        </w:rPr>
      </w:pPr>
    </w:p>
    <w:p w:rsidR="008619F7" w:rsidRDefault="008619F7" w:rsidP="008619F7">
      <w:pPr>
        <w:rPr>
          <w:lang w:val="x-none" w:eastAsia="en-US"/>
        </w:rPr>
      </w:pPr>
    </w:p>
    <w:p w:rsidR="008619F7" w:rsidRDefault="008619F7" w:rsidP="008619F7">
      <w:pPr>
        <w:rPr>
          <w:lang w:val="x-none" w:eastAsia="en-US"/>
        </w:rPr>
      </w:pPr>
    </w:p>
    <w:p w:rsidR="008619F7" w:rsidRPr="008619F7" w:rsidRDefault="008619F7" w:rsidP="008619F7">
      <w:pPr>
        <w:rPr>
          <w:lang w:val="x-none" w:eastAsia="en-US"/>
        </w:rPr>
      </w:pPr>
    </w:p>
    <w:p w:rsidR="00781402" w:rsidRPr="00C61968" w:rsidRDefault="008619F7" w:rsidP="00446523">
      <w:pPr>
        <w:pStyle w:val="Nadpis2"/>
        <w:numPr>
          <w:ilvl w:val="1"/>
          <w:numId w:val="0"/>
        </w:numPr>
        <w:spacing w:before="320" w:after="120" w:line="240" w:lineRule="auto"/>
        <w:rPr>
          <w:i/>
          <w:color w:val="auto"/>
          <w:sz w:val="36"/>
          <w:szCs w:val="36"/>
          <w:u w:val="single"/>
          <w:lang w:val="cs-CZ"/>
        </w:rPr>
      </w:pPr>
      <w:r>
        <w:rPr>
          <w:i/>
          <w:color w:val="auto"/>
          <w:sz w:val="36"/>
          <w:szCs w:val="36"/>
          <w:u w:val="single"/>
          <w:lang w:val="cs-CZ"/>
        </w:rPr>
        <w:lastRenderedPageBreak/>
        <w:t>F</w:t>
      </w:r>
      <w:proofErr w:type="spellStart"/>
      <w:r w:rsidR="00781402" w:rsidRPr="00C61968">
        <w:rPr>
          <w:i/>
          <w:color w:val="auto"/>
          <w:sz w:val="36"/>
          <w:szCs w:val="36"/>
          <w:u w:val="single"/>
        </w:rPr>
        <w:t>inanční</w:t>
      </w:r>
      <w:proofErr w:type="spellEnd"/>
      <w:r w:rsidR="00781402" w:rsidRPr="00C61968">
        <w:rPr>
          <w:i/>
          <w:color w:val="auto"/>
          <w:sz w:val="36"/>
          <w:szCs w:val="36"/>
          <w:u w:val="single"/>
        </w:rPr>
        <w:t xml:space="preserve"> zabezpečení služby</w:t>
      </w:r>
      <w:bookmarkEnd w:id="8"/>
      <w:r w:rsidR="00781402" w:rsidRPr="00C61968">
        <w:rPr>
          <w:i/>
          <w:color w:val="auto"/>
          <w:sz w:val="36"/>
          <w:szCs w:val="36"/>
          <w:u w:val="single"/>
        </w:rPr>
        <w:t xml:space="preserve"> </w:t>
      </w:r>
    </w:p>
    <w:p w:rsidR="00781402" w:rsidRDefault="005C57C3" w:rsidP="00781402">
      <w:pPr>
        <w:rPr>
          <w:sz w:val="28"/>
          <w:szCs w:val="28"/>
        </w:rPr>
      </w:pPr>
      <w:r>
        <w:rPr>
          <w:sz w:val="28"/>
          <w:szCs w:val="28"/>
        </w:rPr>
        <w:t xml:space="preserve">      </w:t>
      </w:r>
      <w:r w:rsidR="00781402" w:rsidRPr="0076769F">
        <w:rPr>
          <w:sz w:val="28"/>
          <w:szCs w:val="28"/>
        </w:rPr>
        <w:t>Příjmy Domova pro seniory tvoří platby obyvatel včetně příspěvku na péči, dotace ze státního rozpočtu, dotac</w:t>
      </w:r>
      <w:r>
        <w:rPr>
          <w:sz w:val="28"/>
          <w:szCs w:val="28"/>
        </w:rPr>
        <w:t>e zřizovatele, dotace KÚ Královehradeckého kraje</w:t>
      </w:r>
      <w:r w:rsidR="00781402" w:rsidRPr="0076769F">
        <w:rPr>
          <w:sz w:val="28"/>
          <w:szCs w:val="28"/>
        </w:rPr>
        <w:t xml:space="preserve">, platby zdravotních pojišťoven a sponzorské dary. </w:t>
      </w:r>
    </w:p>
    <w:p w:rsidR="005C57C3" w:rsidRDefault="007C1AF1" w:rsidP="00781402">
      <w:pPr>
        <w:rPr>
          <w:sz w:val="28"/>
          <w:szCs w:val="28"/>
        </w:rPr>
      </w:pPr>
      <w:r>
        <w:rPr>
          <w:sz w:val="28"/>
          <w:szCs w:val="28"/>
        </w:rPr>
        <w:t xml:space="preserve">      </w:t>
      </w:r>
      <w:r w:rsidR="00781402" w:rsidRPr="0076769F">
        <w:rPr>
          <w:sz w:val="28"/>
          <w:szCs w:val="28"/>
        </w:rPr>
        <w:t>Z výdajů činí největší podíl náklady na platy a povinné odvody zdravotního</w:t>
      </w:r>
    </w:p>
    <w:p w:rsidR="00781402" w:rsidRPr="0076769F" w:rsidRDefault="00781402" w:rsidP="00781402">
      <w:pPr>
        <w:rPr>
          <w:sz w:val="28"/>
          <w:szCs w:val="28"/>
        </w:rPr>
      </w:pPr>
      <w:r w:rsidRPr="0076769F">
        <w:rPr>
          <w:sz w:val="28"/>
          <w:szCs w:val="28"/>
        </w:rPr>
        <w:t>a sociálního pojištění. Další podstatnou částí jsou náklady na potraviny a energie.</w:t>
      </w:r>
    </w:p>
    <w:p w:rsidR="00781402" w:rsidRPr="003B0D18" w:rsidRDefault="00781402" w:rsidP="003B0D18">
      <w:pPr>
        <w:pStyle w:val="Nadpis2"/>
        <w:numPr>
          <w:ilvl w:val="1"/>
          <w:numId w:val="0"/>
        </w:numPr>
        <w:spacing w:before="320" w:after="120" w:line="240" w:lineRule="auto"/>
        <w:ind w:left="576" w:hanging="576"/>
        <w:rPr>
          <w:color w:val="000000"/>
          <w:sz w:val="36"/>
          <w:szCs w:val="36"/>
        </w:rPr>
      </w:pPr>
      <w:bookmarkStart w:id="9" w:name="_Toc319952251"/>
      <w:r w:rsidRPr="00242D40">
        <w:rPr>
          <w:color w:val="000000"/>
          <w:sz w:val="36"/>
          <w:szCs w:val="36"/>
        </w:rPr>
        <w:t>Přehled nákladů a výnosů – Domova pro seniory</w:t>
      </w:r>
      <w:bookmarkEnd w:id="9"/>
      <w:r w:rsidRPr="00242D40">
        <w:rPr>
          <w:color w:val="000000"/>
          <w:sz w:val="36"/>
          <w:szCs w:val="36"/>
        </w:rPr>
        <w:t xml:space="preserve"> </w:t>
      </w:r>
    </w:p>
    <w:p w:rsidR="00781402" w:rsidRDefault="00781402" w:rsidP="00781402">
      <w:pPr>
        <w:rPr>
          <w:sz w:val="36"/>
          <w:szCs w:val="36"/>
        </w:rPr>
      </w:pPr>
    </w:p>
    <w:p w:rsidR="00DB6D28" w:rsidRPr="00B01BD9" w:rsidRDefault="00DB6D28" w:rsidP="00DB6D28">
      <w:pPr>
        <w:rPr>
          <w:b/>
          <w:sz w:val="28"/>
          <w:szCs w:val="28"/>
        </w:rPr>
      </w:pPr>
      <w:r w:rsidRPr="0001429A">
        <w:rPr>
          <w:b/>
          <w:sz w:val="28"/>
          <w:szCs w:val="28"/>
        </w:rPr>
        <w:t xml:space="preserve">Tabulka </w:t>
      </w:r>
      <w:r w:rsidR="003E30C0">
        <w:rPr>
          <w:b/>
          <w:sz w:val="28"/>
          <w:szCs w:val="28"/>
        </w:rPr>
        <w:t>výnosů Domova pro seniory za roky</w:t>
      </w:r>
      <w:r w:rsidRPr="0001429A">
        <w:rPr>
          <w:b/>
          <w:sz w:val="28"/>
          <w:szCs w:val="28"/>
        </w:rPr>
        <w:t xml:space="preserve"> 201</w:t>
      </w:r>
      <w:r>
        <w:rPr>
          <w:b/>
          <w:sz w:val="28"/>
          <w:szCs w:val="28"/>
        </w:rPr>
        <w:t>6</w:t>
      </w:r>
      <w:r w:rsidRPr="0001429A">
        <w:rPr>
          <w:b/>
          <w:sz w:val="28"/>
          <w:szCs w:val="28"/>
        </w:rPr>
        <w:t xml:space="preserve"> a</w:t>
      </w:r>
      <w:r>
        <w:rPr>
          <w:b/>
          <w:sz w:val="28"/>
          <w:szCs w:val="28"/>
        </w:rPr>
        <w:t>ž</w:t>
      </w:r>
      <w:r w:rsidRPr="0001429A">
        <w:rPr>
          <w:b/>
          <w:sz w:val="28"/>
          <w:szCs w:val="28"/>
        </w:rPr>
        <w:t xml:space="preserve"> 201</w:t>
      </w:r>
      <w:r>
        <w:rPr>
          <w:b/>
          <w:sz w:val="28"/>
          <w:szCs w:val="28"/>
        </w:rPr>
        <w:t>8</w:t>
      </w:r>
      <w:r w:rsidRPr="0001429A">
        <w:rPr>
          <w:b/>
          <w:sz w:val="28"/>
          <w:szCs w:val="28"/>
        </w:rPr>
        <w:t xml:space="preserve"> v tis. Kč</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409"/>
        <w:gridCol w:w="2409"/>
      </w:tblGrid>
      <w:tr w:rsidR="00DB6D28" w:rsidRPr="00DF41A1" w:rsidTr="00242D40">
        <w:tc>
          <w:tcPr>
            <w:tcW w:w="2660" w:type="dxa"/>
            <w:shd w:val="clear" w:color="auto" w:fill="auto"/>
          </w:tcPr>
          <w:p w:rsidR="00DB6D28" w:rsidRPr="00B01BD9" w:rsidRDefault="00DB6D28" w:rsidP="00021E11">
            <w:pPr>
              <w:rPr>
                <w:rFonts w:eastAsia="Calibri"/>
                <w:b/>
                <w:sz w:val="28"/>
                <w:szCs w:val="28"/>
              </w:rPr>
            </w:pPr>
            <w:r w:rsidRPr="00B01BD9">
              <w:rPr>
                <w:rFonts w:eastAsia="Calibri"/>
                <w:b/>
                <w:sz w:val="28"/>
                <w:szCs w:val="28"/>
              </w:rPr>
              <w:t>Rok</w:t>
            </w:r>
          </w:p>
        </w:tc>
        <w:tc>
          <w:tcPr>
            <w:tcW w:w="1984" w:type="dxa"/>
          </w:tcPr>
          <w:p w:rsidR="00DB6D28" w:rsidRPr="00B01BD9" w:rsidRDefault="00DB6D28" w:rsidP="00021E11">
            <w:pPr>
              <w:jc w:val="right"/>
              <w:rPr>
                <w:rFonts w:eastAsia="Calibri"/>
                <w:b/>
                <w:sz w:val="28"/>
                <w:szCs w:val="28"/>
              </w:rPr>
            </w:pPr>
            <w:r w:rsidRPr="00B01BD9">
              <w:rPr>
                <w:rFonts w:eastAsia="Calibri"/>
                <w:b/>
                <w:sz w:val="28"/>
                <w:szCs w:val="28"/>
              </w:rPr>
              <w:t>201</w:t>
            </w:r>
            <w:r>
              <w:rPr>
                <w:rFonts w:eastAsia="Calibri"/>
                <w:b/>
                <w:sz w:val="28"/>
                <w:szCs w:val="28"/>
              </w:rPr>
              <w:t>6</w:t>
            </w:r>
          </w:p>
        </w:tc>
        <w:tc>
          <w:tcPr>
            <w:tcW w:w="2409" w:type="dxa"/>
          </w:tcPr>
          <w:p w:rsidR="00DB6D28" w:rsidRPr="00B01BD9" w:rsidRDefault="00DB6D28" w:rsidP="00021E11">
            <w:pPr>
              <w:jc w:val="right"/>
              <w:rPr>
                <w:rFonts w:eastAsia="Calibri"/>
                <w:b/>
                <w:sz w:val="28"/>
                <w:szCs w:val="28"/>
              </w:rPr>
            </w:pPr>
            <w:r>
              <w:rPr>
                <w:rFonts w:eastAsia="Calibri"/>
                <w:b/>
                <w:sz w:val="28"/>
                <w:szCs w:val="28"/>
              </w:rPr>
              <w:t>2017</w:t>
            </w:r>
          </w:p>
        </w:tc>
        <w:tc>
          <w:tcPr>
            <w:tcW w:w="2409" w:type="dxa"/>
          </w:tcPr>
          <w:p w:rsidR="00DB6D28" w:rsidRPr="00B01BD9" w:rsidRDefault="00DB6D28" w:rsidP="00021E11">
            <w:pPr>
              <w:jc w:val="right"/>
              <w:rPr>
                <w:rFonts w:eastAsia="Calibri"/>
                <w:b/>
                <w:sz w:val="28"/>
                <w:szCs w:val="28"/>
              </w:rPr>
            </w:pPr>
            <w:r>
              <w:rPr>
                <w:rFonts w:eastAsia="Calibri"/>
                <w:b/>
                <w:sz w:val="28"/>
                <w:szCs w:val="28"/>
              </w:rPr>
              <w:t>2018</w:t>
            </w:r>
          </w:p>
        </w:tc>
      </w:tr>
      <w:tr w:rsidR="00DB6D28" w:rsidRPr="00DF41A1" w:rsidTr="00242D40">
        <w:tc>
          <w:tcPr>
            <w:tcW w:w="2660" w:type="dxa"/>
            <w:shd w:val="clear" w:color="auto" w:fill="auto"/>
          </w:tcPr>
          <w:p w:rsidR="00DB6D28" w:rsidRPr="00B01BD9" w:rsidRDefault="00242D40" w:rsidP="00021E11">
            <w:pPr>
              <w:rPr>
                <w:rFonts w:eastAsia="Calibri"/>
                <w:b/>
                <w:sz w:val="28"/>
                <w:szCs w:val="28"/>
              </w:rPr>
            </w:pPr>
            <w:r>
              <w:rPr>
                <w:rFonts w:eastAsia="Calibri"/>
                <w:b/>
                <w:sz w:val="28"/>
                <w:szCs w:val="28"/>
              </w:rPr>
              <w:t>Příjmy od klientů</w:t>
            </w:r>
          </w:p>
        </w:tc>
        <w:tc>
          <w:tcPr>
            <w:tcW w:w="1984" w:type="dxa"/>
          </w:tcPr>
          <w:p w:rsidR="00DB6D28" w:rsidRPr="00DF41A1" w:rsidRDefault="00242D40" w:rsidP="00021E11">
            <w:pPr>
              <w:jc w:val="right"/>
              <w:rPr>
                <w:rFonts w:eastAsia="Calibri"/>
                <w:sz w:val="28"/>
                <w:szCs w:val="28"/>
              </w:rPr>
            </w:pPr>
            <w:r>
              <w:rPr>
                <w:rFonts w:eastAsia="Calibri"/>
                <w:sz w:val="28"/>
                <w:szCs w:val="28"/>
              </w:rPr>
              <w:t>7474</w:t>
            </w:r>
          </w:p>
        </w:tc>
        <w:tc>
          <w:tcPr>
            <w:tcW w:w="2409" w:type="dxa"/>
          </w:tcPr>
          <w:p w:rsidR="00DB6D28" w:rsidRPr="00DF41A1" w:rsidRDefault="00242D40" w:rsidP="00021E11">
            <w:pPr>
              <w:jc w:val="right"/>
              <w:rPr>
                <w:rFonts w:eastAsia="Calibri"/>
                <w:sz w:val="28"/>
                <w:szCs w:val="28"/>
              </w:rPr>
            </w:pPr>
            <w:r>
              <w:rPr>
                <w:rFonts w:eastAsia="Calibri"/>
                <w:sz w:val="28"/>
                <w:szCs w:val="28"/>
              </w:rPr>
              <w:t>7632</w:t>
            </w:r>
          </w:p>
        </w:tc>
        <w:tc>
          <w:tcPr>
            <w:tcW w:w="2409" w:type="dxa"/>
          </w:tcPr>
          <w:p w:rsidR="00DB6D28" w:rsidRPr="00DF41A1" w:rsidRDefault="00242D40" w:rsidP="00021E11">
            <w:pPr>
              <w:jc w:val="right"/>
              <w:rPr>
                <w:rFonts w:eastAsia="Calibri"/>
                <w:sz w:val="28"/>
                <w:szCs w:val="28"/>
              </w:rPr>
            </w:pPr>
            <w:r>
              <w:rPr>
                <w:rFonts w:eastAsia="Calibri"/>
                <w:sz w:val="28"/>
                <w:szCs w:val="28"/>
              </w:rPr>
              <w:t>7 993</w:t>
            </w:r>
          </w:p>
        </w:tc>
      </w:tr>
      <w:tr w:rsidR="00DB6D28" w:rsidRPr="00DF41A1" w:rsidTr="00242D40">
        <w:tc>
          <w:tcPr>
            <w:tcW w:w="2660" w:type="dxa"/>
            <w:shd w:val="clear" w:color="auto" w:fill="auto"/>
          </w:tcPr>
          <w:p w:rsidR="00DB6D28" w:rsidRPr="00B01BD9" w:rsidRDefault="00242D40" w:rsidP="00021E11">
            <w:pPr>
              <w:rPr>
                <w:rFonts w:eastAsia="Calibri"/>
                <w:b/>
                <w:sz w:val="28"/>
                <w:szCs w:val="28"/>
              </w:rPr>
            </w:pPr>
            <w:r>
              <w:rPr>
                <w:rFonts w:eastAsia="Calibri"/>
                <w:b/>
                <w:sz w:val="28"/>
                <w:szCs w:val="28"/>
              </w:rPr>
              <w:t>Příspěvek na péči</w:t>
            </w:r>
          </w:p>
        </w:tc>
        <w:tc>
          <w:tcPr>
            <w:tcW w:w="1984" w:type="dxa"/>
          </w:tcPr>
          <w:p w:rsidR="00DB6D28" w:rsidRPr="00DF41A1" w:rsidRDefault="00242D40" w:rsidP="00021E11">
            <w:pPr>
              <w:jc w:val="right"/>
              <w:rPr>
                <w:rFonts w:eastAsia="Calibri"/>
                <w:sz w:val="28"/>
                <w:szCs w:val="28"/>
              </w:rPr>
            </w:pPr>
            <w:r>
              <w:rPr>
                <w:rFonts w:eastAsia="Calibri"/>
                <w:sz w:val="28"/>
                <w:szCs w:val="28"/>
              </w:rPr>
              <w:t>6 726</w:t>
            </w:r>
          </w:p>
        </w:tc>
        <w:tc>
          <w:tcPr>
            <w:tcW w:w="2409" w:type="dxa"/>
          </w:tcPr>
          <w:p w:rsidR="00DB6D28" w:rsidRPr="00DF41A1" w:rsidRDefault="00242D40" w:rsidP="00021E11">
            <w:pPr>
              <w:jc w:val="right"/>
              <w:rPr>
                <w:rFonts w:eastAsia="Calibri"/>
                <w:sz w:val="28"/>
                <w:szCs w:val="28"/>
              </w:rPr>
            </w:pPr>
            <w:r>
              <w:rPr>
                <w:rFonts w:eastAsia="Calibri"/>
                <w:sz w:val="28"/>
                <w:szCs w:val="28"/>
              </w:rPr>
              <w:t>6 770</w:t>
            </w:r>
          </w:p>
        </w:tc>
        <w:tc>
          <w:tcPr>
            <w:tcW w:w="2409" w:type="dxa"/>
          </w:tcPr>
          <w:p w:rsidR="00DB6D28" w:rsidRPr="00DF41A1" w:rsidRDefault="00242D40" w:rsidP="00021E11">
            <w:pPr>
              <w:jc w:val="right"/>
              <w:rPr>
                <w:rFonts w:eastAsia="Calibri"/>
                <w:sz w:val="28"/>
                <w:szCs w:val="28"/>
              </w:rPr>
            </w:pPr>
            <w:r>
              <w:rPr>
                <w:rFonts w:eastAsia="Calibri"/>
                <w:sz w:val="28"/>
                <w:szCs w:val="28"/>
              </w:rPr>
              <w:t>6 623</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Dotace MÚ</w:t>
            </w:r>
            <w:r>
              <w:rPr>
                <w:b/>
                <w:sz w:val="28"/>
                <w:szCs w:val="28"/>
              </w:rPr>
              <w:t xml:space="preserve"> (odpisy)</w:t>
            </w:r>
          </w:p>
        </w:tc>
        <w:tc>
          <w:tcPr>
            <w:tcW w:w="1984" w:type="dxa"/>
          </w:tcPr>
          <w:p w:rsidR="00242D40" w:rsidRPr="00DF41A1" w:rsidRDefault="00242D40" w:rsidP="00021E11">
            <w:pPr>
              <w:jc w:val="right"/>
              <w:rPr>
                <w:rFonts w:eastAsia="Calibri"/>
                <w:sz w:val="28"/>
                <w:szCs w:val="28"/>
              </w:rPr>
            </w:pPr>
            <w:r>
              <w:rPr>
                <w:rFonts w:eastAsia="Calibri"/>
                <w:sz w:val="28"/>
                <w:szCs w:val="28"/>
              </w:rPr>
              <w:t>1 990</w:t>
            </w:r>
          </w:p>
        </w:tc>
        <w:tc>
          <w:tcPr>
            <w:tcW w:w="2409" w:type="dxa"/>
          </w:tcPr>
          <w:p w:rsidR="00242D40" w:rsidRPr="00DF41A1" w:rsidRDefault="00242D40" w:rsidP="00021E11">
            <w:pPr>
              <w:jc w:val="right"/>
              <w:rPr>
                <w:rFonts w:eastAsia="Calibri"/>
                <w:sz w:val="28"/>
                <w:szCs w:val="28"/>
              </w:rPr>
            </w:pPr>
            <w:r>
              <w:rPr>
                <w:rFonts w:eastAsia="Calibri"/>
                <w:sz w:val="28"/>
                <w:szCs w:val="28"/>
              </w:rPr>
              <w:t>1 996</w:t>
            </w:r>
          </w:p>
        </w:tc>
        <w:tc>
          <w:tcPr>
            <w:tcW w:w="2409" w:type="dxa"/>
          </w:tcPr>
          <w:p w:rsidR="00242D40" w:rsidRPr="00DF41A1" w:rsidRDefault="00242D40" w:rsidP="00021E11">
            <w:pPr>
              <w:jc w:val="right"/>
              <w:rPr>
                <w:rFonts w:eastAsia="Calibri"/>
                <w:sz w:val="28"/>
                <w:szCs w:val="28"/>
              </w:rPr>
            </w:pPr>
            <w:r>
              <w:rPr>
                <w:rFonts w:eastAsia="Calibri"/>
                <w:sz w:val="28"/>
                <w:szCs w:val="28"/>
              </w:rPr>
              <w:t>1 977</w:t>
            </w:r>
          </w:p>
        </w:tc>
      </w:tr>
      <w:tr w:rsidR="00242D40" w:rsidRPr="00DF41A1" w:rsidTr="00242D40">
        <w:tc>
          <w:tcPr>
            <w:tcW w:w="2660" w:type="dxa"/>
            <w:shd w:val="clear" w:color="auto" w:fill="auto"/>
          </w:tcPr>
          <w:p w:rsidR="00242D40" w:rsidRPr="005C57C3" w:rsidRDefault="00242D40" w:rsidP="00021E11">
            <w:pPr>
              <w:rPr>
                <w:b/>
                <w:sz w:val="28"/>
                <w:szCs w:val="28"/>
              </w:rPr>
            </w:pPr>
            <w:r>
              <w:rPr>
                <w:b/>
                <w:sz w:val="28"/>
                <w:szCs w:val="28"/>
              </w:rPr>
              <w:t>Dotace MÚ</w:t>
            </w:r>
          </w:p>
        </w:tc>
        <w:tc>
          <w:tcPr>
            <w:tcW w:w="1984" w:type="dxa"/>
          </w:tcPr>
          <w:p w:rsidR="00242D40" w:rsidRPr="00DF41A1" w:rsidRDefault="00242D40" w:rsidP="00021E11">
            <w:pPr>
              <w:jc w:val="right"/>
              <w:rPr>
                <w:rFonts w:eastAsia="Calibri"/>
                <w:sz w:val="28"/>
                <w:szCs w:val="28"/>
              </w:rPr>
            </w:pPr>
            <w:r>
              <w:rPr>
                <w:rFonts w:eastAsia="Calibri"/>
                <w:sz w:val="28"/>
                <w:szCs w:val="28"/>
              </w:rPr>
              <w:t>100</w:t>
            </w:r>
          </w:p>
        </w:tc>
        <w:tc>
          <w:tcPr>
            <w:tcW w:w="2409" w:type="dxa"/>
          </w:tcPr>
          <w:p w:rsidR="00242D40" w:rsidRPr="00DF41A1" w:rsidRDefault="00242D40" w:rsidP="00021E11">
            <w:pPr>
              <w:jc w:val="right"/>
              <w:rPr>
                <w:rFonts w:eastAsia="Calibri"/>
                <w:sz w:val="28"/>
                <w:szCs w:val="28"/>
              </w:rPr>
            </w:pPr>
            <w:r>
              <w:rPr>
                <w:rFonts w:eastAsia="Calibri"/>
                <w:sz w:val="28"/>
                <w:szCs w:val="28"/>
              </w:rPr>
              <w:t>870</w:t>
            </w:r>
          </w:p>
        </w:tc>
        <w:tc>
          <w:tcPr>
            <w:tcW w:w="2409" w:type="dxa"/>
          </w:tcPr>
          <w:p w:rsidR="00242D40" w:rsidRPr="00DF41A1" w:rsidRDefault="00242D40" w:rsidP="00021E11">
            <w:pPr>
              <w:jc w:val="right"/>
              <w:rPr>
                <w:rFonts w:eastAsia="Calibri"/>
                <w:sz w:val="28"/>
                <w:szCs w:val="28"/>
              </w:rPr>
            </w:pPr>
            <w:r>
              <w:rPr>
                <w:rFonts w:eastAsia="Calibri"/>
                <w:sz w:val="28"/>
                <w:szCs w:val="28"/>
              </w:rPr>
              <w:t>900</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Dotace MPSV</w:t>
            </w:r>
          </w:p>
        </w:tc>
        <w:tc>
          <w:tcPr>
            <w:tcW w:w="1984" w:type="dxa"/>
          </w:tcPr>
          <w:p w:rsidR="00242D40" w:rsidRPr="00DF41A1" w:rsidRDefault="00242D40" w:rsidP="00021E11">
            <w:pPr>
              <w:jc w:val="right"/>
              <w:rPr>
                <w:rFonts w:eastAsia="Calibri"/>
                <w:sz w:val="28"/>
                <w:szCs w:val="28"/>
              </w:rPr>
            </w:pPr>
            <w:r>
              <w:rPr>
                <w:rFonts w:eastAsia="Calibri"/>
                <w:sz w:val="28"/>
                <w:szCs w:val="28"/>
              </w:rPr>
              <w:t>3 728</w:t>
            </w:r>
          </w:p>
        </w:tc>
        <w:tc>
          <w:tcPr>
            <w:tcW w:w="2409" w:type="dxa"/>
          </w:tcPr>
          <w:p w:rsidR="00242D40" w:rsidRPr="00DF41A1" w:rsidRDefault="00242D40" w:rsidP="00021E11">
            <w:pPr>
              <w:jc w:val="right"/>
              <w:rPr>
                <w:rFonts w:eastAsia="Calibri"/>
                <w:sz w:val="28"/>
                <w:szCs w:val="28"/>
              </w:rPr>
            </w:pPr>
            <w:r>
              <w:rPr>
                <w:rFonts w:eastAsia="Calibri"/>
                <w:sz w:val="28"/>
                <w:szCs w:val="28"/>
              </w:rPr>
              <w:t>4387</w:t>
            </w:r>
          </w:p>
        </w:tc>
        <w:tc>
          <w:tcPr>
            <w:tcW w:w="2409" w:type="dxa"/>
          </w:tcPr>
          <w:p w:rsidR="00242D40" w:rsidRPr="00DF41A1" w:rsidRDefault="00242D40" w:rsidP="00021E11">
            <w:pPr>
              <w:jc w:val="right"/>
              <w:rPr>
                <w:rFonts w:eastAsia="Calibri"/>
                <w:sz w:val="28"/>
                <w:szCs w:val="28"/>
              </w:rPr>
            </w:pPr>
            <w:r>
              <w:rPr>
                <w:rFonts w:eastAsia="Calibri"/>
                <w:sz w:val="28"/>
                <w:szCs w:val="28"/>
              </w:rPr>
              <w:t>6 058</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Dotace KHK</w:t>
            </w:r>
          </w:p>
        </w:tc>
        <w:tc>
          <w:tcPr>
            <w:tcW w:w="1984" w:type="dxa"/>
          </w:tcPr>
          <w:p w:rsidR="00242D40" w:rsidRPr="00DF41A1" w:rsidRDefault="00242D40" w:rsidP="00021E11">
            <w:pPr>
              <w:jc w:val="right"/>
              <w:rPr>
                <w:rFonts w:eastAsia="Calibri"/>
                <w:sz w:val="28"/>
                <w:szCs w:val="28"/>
              </w:rPr>
            </w:pPr>
            <w:r>
              <w:rPr>
                <w:rFonts w:eastAsia="Calibri"/>
                <w:sz w:val="28"/>
                <w:szCs w:val="28"/>
              </w:rPr>
              <w:t>0</w:t>
            </w:r>
          </w:p>
        </w:tc>
        <w:tc>
          <w:tcPr>
            <w:tcW w:w="2409" w:type="dxa"/>
          </w:tcPr>
          <w:p w:rsidR="00242D40" w:rsidRPr="00DF41A1" w:rsidRDefault="00242D40" w:rsidP="00021E11">
            <w:pPr>
              <w:jc w:val="right"/>
              <w:rPr>
                <w:rFonts w:eastAsia="Calibri"/>
                <w:sz w:val="28"/>
                <w:szCs w:val="28"/>
              </w:rPr>
            </w:pPr>
            <w:r>
              <w:rPr>
                <w:rFonts w:eastAsia="Calibri"/>
                <w:sz w:val="28"/>
                <w:szCs w:val="28"/>
              </w:rPr>
              <w:t>0</w:t>
            </w:r>
          </w:p>
        </w:tc>
        <w:tc>
          <w:tcPr>
            <w:tcW w:w="2409" w:type="dxa"/>
          </w:tcPr>
          <w:p w:rsidR="00242D40" w:rsidRPr="00DF41A1" w:rsidRDefault="00242D40" w:rsidP="00021E11">
            <w:pPr>
              <w:jc w:val="right"/>
              <w:rPr>
                <w:rFonts w:eastAsia="Calibri"/>
                <w:sz w:val="28"/>
                <w:szCs w:val="28"/>
              </w:rPr>
            </w:pPr>
            <w:r>
              <w:rPr>
                <w:rFonts w:eastAsia="Calibri"/>
                <w:sz w:val="28"/>
                <w:szCs w:val="28"/>
              </w:rPr>
              <w:t>200</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Příjem od zdravotních pojišťoven</w:t>
            </w:r>
          </w:p>
        </w:tc>
        <w:tc>
          <w:tcPr>
            <w:tcW w:w="1984" w:type="dxa"/>
          </w:tcPr>
          <w:p w:rsidR="00242D40" w:rsidRPr="00DF41A1" w:rsidRDefault="00242D40" w:rsidP="00021E11">
            <w:pPr>
              <w:jc w:val="right"/>
              <w:rPr>
                <w:rFonts w:eastAsia="Calibri"/>
                <w:sz w:val="28"/>
                <w:szCs w:val="28"/>
              </w:rPr>
            </w:pPr>
            <w:r>
              <w:rPr>
                <w:rFonts w:eastAsia="Calibri"/>
                <w:sz w:val="28"/>
                <w:szCs w:val="28"/>
              </w:rPr>
              <w:t>1 667</w:t>
            </w:r>
          </w:p>
        </w:tc>
        <w:tc>
          <w:tcPr>
            <w:tcW w:w="2409" w:type="dxa"/>
          </w:tcPr>
          <w:p w:rsidR="00242D40" w:rsidRPr="00DF41A1" w:rsidRDefault="00242D40" w:rsidP="00021E11">
            <w:pPr>
              <w:jc w:val="right"/>
              <w:rPr>
                <w:rFonts w:eastAsia="Calibri"/>
                <w:sz w:val="28"/>
                <w:szCs w:val="28"/>
              </w:rPr>
            </w:pPr>
            <w:r>
              <w:rPr>
                <w:rFonts w:eastAsia="Calibri"/>
                <w:sz w:val="28"/>
                <w:szCs w:val="28"/>
              </w:rPr>
              <w:t>1 768</w:t>
            </w:r>
          </w:p>
        </w:tc>
        <w:tc>
          <w:tcPr>
            <w:tcW w:w="2409" w:type="dxa"/>
          </w:tcPr>
          <w:p w:rsidR="00242D40" w:rsidRPr="00DF41A1" w:rsidRDefault="00242D40" w:rsidP="00021E11">
            <w:pPr>
              <w:jc w:val="right"/>
              <w:rPr>
                <w:rFonts w:eastAsia="Calibri"/>
                <w:sz w:val="28"/>
                <w:szCs w:val="28"/>
              </w:rPr>
            </w:pPr>
            <w:r>
              <w:rPr>
                <w:rFonts w:eastAsia="Calibri"/>
                <w:sz w:val="28"/>
                <w:szCs w:val="28"/>
              </w:rPr>
              <w:t>2 067</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 xml:space="preserve">Ostatní příjmy </w:t>
            </w:r>
          </w:p>
        </w:tc>
        <w:tc>
          <w:tcPr>
            <w:tcW w:w="1984" w:type="dxa"/>
          </w:tcPr>
          <w:p w:rsidR="00242D40" w:rsidRPr="00DF41A1" w:rsidRDefault="00242D40" w:rsidP="00021E11">
            <w:pPr>
              <w:jc w:val="right"/>
              <w:rPr>
                <w:rFonts w:eastAsia="Calibri"/>
                <w:sz w:val="28"/>
                <w:szCs w:val="28"/>
              </w:rPr>
            </w:pPr>
            <w:r>
              <w:rPr>
                <w:rFonts w:eastAsia="Calibri"/>
                <w:sz w:val="28"/>
                <w:szCs w:val="28"/>
              </w:rPr>
              <w:t>154</w:t>
            </w:r>
          </w:p>
        </w:tc>
        <w:tc>
          <w:tcPr>
            <w:tcW w:w="2409" w:type="dxa"/>
          </w:tcPr>
          <w:p w:rsidR="00242D40" w:rsidRPr="00DF41A1" w:rsidRDefault="00242D40" w:rsidP="00021E11">
            <w:pPr>
              <w:jc w:val="right"/>
              <w:rPr>
                <w:rFonts w:eastAsia="Calibri"/>
                <w:sz w:val="28"/>
                <w:szCs w:val="28"/>
              </w:rPr>
            </w:pPr>
            <w:r>
              <w:rPr>
                <w:rFonts w:eastAsia="Calibri"/>
                <w:sz w:val="28"/>
                <w:szCs w:val="28"/>
              </w:rPr>
              <w:t>222</w:t>
            </w:r>
          </w:p>
        </w:tc>
        <w:tc>
          <w:tcPr>
            <w:tcW w:w="2409" w:type="dxa"/>
          </w:tcPr>
          <w:p w:rsidR="00242D40" w:rsidRPr="00DF41A1" w:rsidRDefault="00242D40" w:rsidP="00021E11">
            <w:pPr>
              <w:jc w:val="right"/>
              <w:rPr>
                <w:rFonts w:eastAsia="Calibri"/>
                <w:sz w:val="28"/>
                <w:szCs w:val="28"/>
              </w:rPr>
            </w:pPr>
            <w:r>
              <w:rPr>
                <w:rFonts w:eastAsia="Calibri"/>
                <w:sz w:val="28"/>
                <w:szCs w:val="28"/>
              </w:rPr>
              <w:t>284</w:t>
            </w:r>
          </w:p>
        </w:tc>
      </w:tr>
      <w:tr w:rsidR="00242D40" w:rsidRPr="00DF41A1" w:rsidTr="00242D40">
        <w:tc>
          <w:tcPr>
            <w:tcW w:w="2660" w:type="dxa"/>
            <w:shd w:val="clear" w:color="auto" w:fill="auto"/>
          </w:tcPr>
          <w:p w:rsidR="00242D40" w:rsidRPr="005C57C3" w:rsidRDefault="00242D40" w:rsidP="00021E11">
            <w:pPr>
              <w:rPr>
                <w:b/>
                <w:sz w:val="28"/>
                <w:szCs w:val="28"/>
              </w:rPr>
            </w:pPr>
            <w:r w:rsidRPr="005C57C3">
              <w:rPr>
                <w:b/>
                <w:sz w:val="28"/>
                <w:szCs w:val="28"/>
              </w:rPr>
              <w:t>Celkem</w:t>
            </w:r>
          </w:p>
        </w:tc>
        <w:tc>
          <w:tcPr>
            <w:tcW w:w="1984" w:type="dxa"/>
          </w:tcPr>
          <w:p w:rsidR="00242D40" w:rsidRPr="00DF41A1" w:rsidRDefault="00242D40" w:rsidP="00021E11">
            <w:pPr>
              <w:jc w:val="right"/>
              <w:rPr>
                <w:rFonts w:eastAsia="Calibri"/>
                <w:sz w:val="28"/>
                <w:szCs w:val="28"/>
              </w:rPr>
            </w:pPr>
            <w:r>
              <w:rPr>
                <w:rFonts w:eastAsia="Calibri"/>
                <w:sz w:val="28"/>
                <w:szCs w:val="28"/>
              </w:rPr>
              <w:t>21 839</w:t>
            </w:r>
          </w:p>
        </w:tc>
        <w:tc>
          <w:tcPr>
            <w:tcW w:w="2409" w:type="dxa"/>
          </w:tcPr>
          <w:p w:rsidR="00242D40" w:rsidRPr="00DF41A1" w:rsidRDefault="00242D40" w:rsidP="00021E11">
            <w:pPr>
              <w:jc w:val="right"/>
              <w:rPr>
                <w:rFonts w:eastAsia="Calibri"/>
                <w:sz w:val="28"/>
                <w:szCs w:val="28"/>
              </w:rPr>
            </w:pPr>
            <w:r>
              <w:rPr>
                <w:rFonts w:eastAsia="Calibri"/>
                <w:sz w:val="28"/>
                <w:szCs w:val="28"/>
              </w:rPr>
              <w:t>23 645</w:t>
            </w:r>
          </w:p>
        </w:tc>
        <w:tc>
          <w:tcPr>
            <w:tcW w:w="2409" w:type="dxa"/>
          </w:tcPr>
          <w:p w:rsidR="00242D40" w:rsidRPr="00DF41A1" w:rsidRDefault="00242D40" w:rsidP="00250540">
            <w:pPr>
              <w:jc w:val="right"/>
              <w:rPr>
                <w:rFonts w:eastAsia="Calibri"/>
                <w:sz w:val="28"/>
                <w:szCs w:val="28"/>
              </w:rPr>
            </w:pPr>
            <w:r>
              <w:rPr>
                <w:rFonts w:eastAsia="Calibri"/>
                <w:sz w:val="28"/>
                <w:szCs w:val="28"/>
              </w:rPr>
              <w:t>26 10</w:t>
            </w:r>
            <w:r w:rsidR="00250540">
              <w:rPr>
                <w:rFonts w:eastAsia="Calibri"/>
                <w:sz w:val="28"/>
                <w:szCs w:val="28"/>
              </w:rPr>
              <w:t>1</w:t>
            </w:r>
          </w:p>
        </w:tc>
      </w:tr>
    </w:tbl>
    <w:p w:rsidR="001C6D5C" w:rsidRDefault="009B4037" w:rsidP="00781402">
      <w:pPr>
        <w:rPr>
          <w:sz w:val="36"/>
          <w:szCs w:val="36"/>
        </w:rPr>
      </w:pPr>
      <w:r>
        <w:rPr>
          <w:sz w:val="36"/>
          <w:szCs w:val="36"/>
        </w:rPr>
        <w:t xml:space="preserve"> </w:t>
      </w:r>
      <w:r w:rsidR="008B3D0B">
        <w:rPr>
          <w:sz w:val="36"/>
          <w:szCs w:val="36"/>
        </w:rPr>
        <w:t xml:space="preserve"> </w:t>
      </w:r>
      <w:r w:rsidR="003E30C0">
        <w:rPr>
          <w:sz w:val="36"/>
          <w:szCs w:val="36"/>
        </w:rPr>
        <w:t xml:space="preserve"> </w:t>
      </w:r>
    </w:p>
    <w:p w:rsidR="003E30C0" w:rsidRPr="00B01BD9" w:rsidRDefault="003E30C0" w:rsidP="003E30C0">
      <w:pPr>
        <w:rPr>
          <w:b/>
          <w:sz w:val="28"/>
          <w:szCs w:val="28"/>
        </w:rPr>
      </w:pPr>
      <w:r w:rsidRPr="0001429A">
        <w:rPr>
          <w:b/>
          <w:sz w:val="28"/>
          <w:szCs w:val="28"/>
        </w:rPr>
        <w:t xml:space="preserve">Tabulka nákladů </w:t>
      </w:r>
      <w:r>
        <w:rPr>
          <w:b/>
          <w:sz w:val="28"/>
          <w:szCs w:val="28"/>
        </w:rPr>
        <w:t>Domova pro seniory za roky</w:t>
      </w:r>
      <w:r w:rsidRPr="0001429A">
        <w:rPr>
          <w:b/>
          <w:sz w:val="28"/>
          <w:szCs w:val="28"/>
        </w:rPr>
        <w:t xml:space="preserve"> 201</w:t>
      </w:r>
      <w:r>
        <w:rPr>
          <w:b/>
          <w:sz w:val="28"/>
          <w:szCs w:val="28"/>
        </w:rPr>
        <w:t>6</w:t>
      </w:r>
      <w:r w:rsidRPr="0001429A">
        <w:rPr>
          <w:b/>
          <w:sz w:val="28"/>
          <w:szCs w:val="28"/>
        </w:rPr>
        <w:t xml:space="preserve"> a</w:t>
      </w:r>
      <w:r>
        <w:rPr>
          <w:b/>
          <w:sz w:val="28"/>
          <w:szCs w:val="28"/>
        </w:rPr>
        <w:t>ž</w:t>
      </w:r>
      <w:r w:rsidRPr="0001429A">
        <w:rPr>
          <w:b/>
          <w:sz w:val="28"/>
          <w:szCs w:val="28"/>
        </w:rPr>
        <w:t xml:space="preserve"> 201</w:t>
      </w:r>
      <w:r>
        <w:rPr>
          <w:b/>
          <w:sz w:val="28"/>
          <w:szCs w:val="28"/>
        </w:rPr>
        <w:t>8</w:t>
      </w:r>
      <w:r w:rsidRPr="0001429A">
        <w:rPr>
          <w:b/>
          <w:sz w:val="28"/>
          <w:szCs w:val="28"/>
        </w:rPr>
        <w:t xml:space="preserve"> v tis. Kč</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gridCol w:w="2409"/>
        <w:gridCol w:w="2409"/>
      </w:tblGrid>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Rok</w:t>
            </w:r>
          </w:p>
        </w:tc>
        <w:tc>
          <w:tcPr>
            <w:tcW w:w="2409" w:type="dxa"/>
          </w:tcPr>
          <w:p w:rsidR="003E30C0" w:rsidRPr="00B01BD9" w:rsidRDefault="003E30C0" w:rsidP="00021E11">
            <w:pPr>
              <w:jc w:val="right"/>
              <w:rPr>
                <w:rFonts w:eastAsia="Calibri"/>
                <w:b/>
                <w:sz w:val="28"/>
                <w:szCs w:val="28"/>
              </w:rPr>
            </w:pPr>
            <w:r w:rsidRPr="00B01BD9">
              <w:rPr>
                <w:rFonts w:eastAsia="Calibri"/>
                <w:b/>
                <w:sz w:val="28"/>
                <w:szCs w:val="28"/>
              </w:rPr>
              <w:t>201</w:t>
            </w:r>
            <w:r>
              <w:rPr>
                <w:rFonts w:eastAsia="Calibri"/>
                <w:b/>
                <w:sz w:val="28"/>
                <w:szCs w:val="28"/>
              </w:rPr>
              <w:t>6</w:t>
            </w:r>
          </w:p>
        </w:tc>
        <w:tc>
          <w:tcPr>
            <w:tcW w:w="2409" w:type="dxa"/>
          </w:tcPr>
          <w:p w:rsidR="003E30C0" w:rsidRPr="00B01BD9" w:rsidRDefault="003E30C0" w:rsidP="00021E11">
            <w:pPr>
              <w:jc w:val="right"/>
              <w:rPr>
                <w:rFonts w:eastAsia="Calibri"/>
                <w:b/>
                <w:sz w:val="28"/>
                <w:szCs w:val="28"/>
              </w:rPr>
            </w:pPr>
            <w:r>
              <w:rPr>
                <w:rFonts w:eastAsia="Calibri"/>
                <w:b/>
                <w:sz w:val="28"/>
                <w:szCs w:val="28"/>
              </w:rPr>
              <w:t>2017</w:t>
            </w:r>
          </w:p>
        </w:tc>
        <w:tc>
          <w:tcPr>
            <w:tcW w:w="2409" w:type="dxa"/>
          </w:tcPr>
          <w:p w:rsidR="003E30C0" w:rsidRPr="00B01BD9" w:rsidRDefault="003E30C0" w:rsidP="00021E11">
            <w:pPr>
              <w:jc w:val="right"/>
              <w:rPr>
                <w:rFonts w:eastAsia="Calibri"/>
                <w:b/>
                <w:sz w:val="28"/>
                <w:szCs w:val="28"/>
              </w:rPr>
            </w:pPr>
            <w:r>
              <w:rPr>
                <w:rFonts w:eastAsia="Calibri"/>
                <w:b/>
                <w:sz w:val="28"/>
                <w:szCs w:val="28"/>
              </w:rPr>
              <w:t>2018</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Osobní náklady</w:t>
            </w:r>
          </w:p>
        </w:tc>
        <w:tc>
          <w:tcPr>
            <w:tcW w:w="2409" w:type="dxa"/>
          </w:tcPr>
          <w:p w:rsidR="003E30C0" w:rsidRPr="00DF41A1" w:rsidRDefault="003E30C0" w:rsidP="00021E11">
            <w:pPr>
              <w:jc w:val="right"/>
              <w:rPr>
                <w:rFonts w:eastAsia="Calibri"/>
                <w:sz w:val="28"/>
                <w:szCs w:val="28"/>
              </w:rPr>
            </w:pPr>
            <w:r>
              <w:rPr>
                <w:rFonts w:eastAsia="Calibri"/>
                <w:sz w:val="28"/>
                <w:szCs w:val="28"/>
              </w:rPr>
              <w:t>13 583</w:t>
            </w:r>
          </w:p>
        </w:tc>
        <w:tc>
          <w:tcPr>
            <w:tcW w:w="2409" w:type="dxa"/>
          </w:tcPr>
          <w:p w:rsidR="003E30C0" w:rsidRPr="00DF41A1" w:rsidRDefault="003E30C0" w:rsidP="00021E11">
            <w:pPr>
              <w:jc w:val="right"/>
              <w:rPr>
                <w:rFonts w:eastAsia="Calibri"/>
                <w:sz w:val="28"/>
                <w:szCs w:val="28"/>
              </w:rPr>
            </w:pPr>
            <w:r>
              <w:rPr>
                <w:rFonts w:eastAsia="Calibri"/>
                <w:sz w:val="28"/>
                <w:szCs w:val="28"/>
              </w:rPr>
              <w:t>15 323</w:t>
            </w:r>
          </w:p>
        </w:tc>
        <w:tc>
          <w:tcPr>
            <w:tcW w:w="2409" w:type="dxa"/>
          </w:tcPr>
          <w:p w:rsidR="003E30C0" w:rsidRPr="00DF41A1" w:rsidRDefault="00242D40" w:rsidP="00021E11">
            <w:pPr>
              <w:jc w:val="right"/>
              <w:rPr>
                <w:rFonts w:eastAsia="Calibri"/>
                <w:sz w:val="28"/>
                <w:szCs w:val="28"/>
              </w:rPr>
            </w:pPr>
            <w:r>
              <w:rPr>
                <w:rFonts w:eastAsia="Calibri"/>
                <w:sz w:val="28"/>
                <w:szCs w:val="28"/>
              </w:rPr>
              <w:t>18 050</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Energie</w:t>
            </w:r>
          </w:p>
        </w:tc>
        <w:tc>
          <w:tcPr>
            <w:tcW w:w="2409" w:type="dxa"/>
          </w:tcPr>
          <w:p w:rsidR="003E30C0" w:rsidRPr="00DF41A1" w:rsidRDefault="003E30C0" w:rsidP="00021E11">
            <w:pPr>
              <w:jc w:val="right"/>
              <w:rPr>
                <w:rFonts w:eastAsia="Calibri"/>
                <w:sz w:val="28"/>
                <w:szCs w:val="28"/>
              </w:rPr>
            </w:pPr>
            <w:r>
              <w:rPr>
                <w:rFonts w:eastAsia="Calibri"/>
                <w:sz w:val="28"/>
                <w:szCs w:val="28"/>
              </w:rPr>
              <w:t>1 409</w:t>
            </w:r>
          </w:p>
        </w:tc>
        <w:tc>
          <w:tcPr>
            <w:tcW w:w="2409" w:type="dxa"/>
          </w:tcPr>
          <w:p w:rsidR="003E30C0" w:rsidRPr="00DF41A1" w:rsidRDefault="003E30C0" w:rsidP="00021E11">
            <w:pPr>
              <w:jc w:val="right"/>
              <w:rPr>
                <w:rFonts w:eastAsia="Calibri"/>
                <w:sz w:val="28"/>
                <w:szCs w:val="28"/>
              </w:rPr>
            </w:pPr>
            <w:r>
              <w:rPr>
                <w:rFonts w:eastAsia="Calibri"/>
                <w:sz w:val="28"/>
                <w:szCs w:val="28"/>
              </w:rPr>
              <w:t>1 375</w:t>
            </w:r>
          </w:p>
        </w:tc>
        <w:tc>
          <w:tcPr>
            <w:tcW w:w="2409" w:type="dxa"/>
          </w:tcPr>
          <w:p w:rsidR="003E30C0" w:rsidRPr="00DF41A1" w:rsidRDefault="00242D40" w:rsidP="00021E11">
            <w:pPr>
              <w:jc w:val="right"/>
              <w:rPr>
                <w:rFonts w:eastAsia="Calibri"/>
                <w:sz w:val="28"/>
                <w:szCs w:val="28"/>
              </w:rPr>
            </w:pPr>
            <w:r>
              <w:rPr>
                <w:rFonts w:eastAsia="Calibri"/>
                <w:sz w:val="28"/>
                <w:szCs w:val="28"/>
              </w:rPr>
              <w:t>1 444</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Potraviny</w:t>
            </w:r>
          </w:p>
        </w:tc>
        <w:tc>
          <w:tcPr>
            <w:tcW w:w="2409" w:type="dxa"/>
          </w:tcPr>
          <w:p w:rsidR="003E30C0" w:rsidRPr="00DF41A1" w:rsidRDefault="003E30C0" w:rsidP="00021E11">
            <w:pPr>
              <w:jc w:val="right"/>
              <w:rPr>
                <w:rFonts w:eastAsia="Calibri"/>
                <w:sz w:val="28"/>
                <w:szCs w:val="28"/>
              </w:rPr>
            </w:pPr>
            <w:r>
              <w:rPr>
                <w:rFonts w:eastAsia="Calibri"/>
                <w:sz w:val="28"/>
                <w:szCs w:val="28"/>
              </w:rPr>
              <w:t>1 837</w:t>
            </w:r>
          </w:p>
        </w:tc>
        <w:tc>
          <w:tcPr>
            <w:tcW w:w="2409" w:type="dxa"/>
          </w:tcPr>
          <w:p w:rsidR="003E30C0" w:rsidRPr="00DF41A1" w:rsidRDefault="003E30C0" w:rsidP="00021E11">
            <w:pPr>
              <w:jc w:val="right"/>
              <w:rPr>
                <w:rFonts w:eastAsia="Calibri"/>
                <w:sz w:val="28"/>
                <w:szCs w:val="28"/>
              </w:rPr>
            </w:pPr>
            <w:r>
              <w:rPr>
                <w:rFonts w:eastAsia="Calibri"/>
                <w:sz w:val="28"/>
                <w:szCs w:val="28"/>
              </w:rPr>
              <w:t>1 924</w:t>
            </w:r>
          </w:p>
        </w:tc>
        <w:tc>
          <w:tcPr>
            <w:tcW w:w="2409" w:type="dxa"/>
          </w:tcPr>
          <w:p w:rsidR="003E30C0" w:rsidRPr="00DF41A1" w:rsidRDefault="00242D40" w:rsidP="00021E11">
            <w:pPr>
              <w:jc w:val="right"/>
              <w:rPr>
                <w:rFonts w:eastAsia="Calibri"/>
                <w:sz w:val="28"/>
                <w:szCs w:val="28"/>
              </w:rPr>
            </w:pPr>
            <w:r>
              <w:rPr>
                <w:rFonts w:eastAsia="Calibri"/>
                <w:sz w:val="28"/>
                <w:szCs w:val="28"/>
              </w:rPr>
              <w:t>1 997</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Materiál</w:t>
            </w:r>
          </w:p>
        </w:tc>
        <w:tc>
          <w:tcPr>
            <w:tcW w:w="2409" w:type="dxa"/>
          </w:tcPr>
          <w:p w:rsidR="003E30C0" w:rsidRPr="00DF41A1" w:rsidRDefault="003E30C0" w:rsidP="00021E11">
            <w:pPr>
              <w:jc w:val="right"/>
              <w:rPr>
                <w:rFonts w:eastAsia="Calibri"/>
                <w:sz w:val="28"/>
                <w:szCs w:val="28"/>
              </w:rPr>
            </w:pPr>
            <w:r>
              <w:rPr>
                <w:rFonts w:eastAsia="Calibri"/>
                <w:sz w:val="28"/>
                <w:szCs w:val="28"/>
              </w:rPr>
              <w:t>1 065</w:t>
            </w:r>
          </w:p>
        </w:tc>
        <w:tc>
          <w:tcPr>
            <w:tcW w:w="2409" w:type="dxa"/>
          </w:tcPr>
          <w:p w:rsidR="003E30C0" w:rsidRPr="00DF41A1" w:rsidRDefault="003E30C0" w:rsidP="00021E11">
            <w:pPr>
              <w:jc w:val="right"/>
              <w:rPr>
                <w:rFonts w:eastAsia="Calibri"/>
                <w:sz w:val="28"/>
                <w:szCs w:val="28"/>
              </w:rPr>
            </w:pPr>
            <w:r>
              <w:rPr>
                <w:rFonts w:eastAsia="Calibri"/>
                <w:sz w:val="28"/>
                <w:szCs w:val="28"/>
              </w:rPr>
              <w:t>862</w:t>
            </w:r>
          </w:p>
        </w:tc>
        <w:tc>
          <w:tcPr>
            <w:tcW w:w="2409" w:type="dxa"/>
          </w:tcPr>
          <w:p w:rsidR="003E30C0" w:rsidRPr="00DF41A1" w:rsidRDefault="00242D40" w:rsidP="00250540">
            <w:pPr>
              <w:jc w:val="right"/>
              <w:rPr>
                <w:rFonts w:eastAsia="Calibri"/>
                <w:sz w:val="28"/>
                <w:szCs w:val="28"/>
              </w:rPr>
            </w:pPr>
            <w:r>
              <w:rPr>
                <w:rFonts w:eastAsia="Calibri"/>
                <w:sz w:val="28"/>
                <w:szCs w:val="28"/>
              </w:rPr>
              <w:t>9</w:t>
            </w:r>
            <w:r w:rsidR="00250540">
              <w:rPr>
                <w:rFonts w:eastAsia="Calibri"/>
                <w:sz w:val="28"/>
                <w:szCs w:val="28"/>
              </w:rPr>
              <w:t>5</w:t>
            </w:r>
            <w:r>
              <w:rPr>
                <w:rFonts w:eastAsia="Calibri"/>
                <w:sz w:val="28"/>
                <w:szCs w:val="28"/>
              </w:rPr>
              <w:t>4</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Odpisy</w:t>
            </w:r>
          </w:p>
        </w:tc>
        <w:tc>
          <w:tcPr>
            <w:tcW w:w="2409" w:type="dxa"/>
          </w:tcPr>
          <w:p w:rsidR="003E30C0" w:rsidRPr="00DF41A1" w:rsidRDefault="003E30C0" w:rsidP="00021E11">
            <w:pPr>
              <w:jc w:val="right"/>
              <w:rPr>
                <w:rFonts w:eastAsia="Calibri"/>
                <w:sz w:val="28"/>
                <w:szCs w:val="28"/>
              </w:rPr>
            </w:pPr>
            <w:r>
              <w:rPr>
                <w:rFonts w:eastAsia="Calibri"/>
                <w:sz w:val="28"/>
                <w:szCs w:val="28"/>
              </w:rPr>
              <w:t>1 990</w:t>
            </w:r>
          </w:p>
        </w:tc>
        <w:tc>
          <w:tcPr>
            <w:tcW w:w="2409" w:type="dxa"/>
          </w:tcPr>
          <w:p w:rsidR="003E30C0" w:rsidRPr="00DF41A1" w:rsidRDefault="003E30C0" w:rsidP="00021E11">
            <w:pPr>
              <w:jc w:val="right"/>
              <w:rPr>
                <w:rFonts w:eastAsia="Calibri"/>
                <w:sz w:val="28"/>
                <w:szCs w:val="28"/>
              </w:rPr>
            </w:pPr>
            <w:r>
              <w:rPr>
                <w:rFonts w:eastAsia="Calibri"/>
                <w:sz w:val="28"/>
                <w:szCs w:val="28"/>
              </w:rPr>
              <w:t>1 996</w:t>
            </w:r>
          </w:p>
        </w:tc>
        <w:tc>
          <w:tcPr>
            <w:tcW w:w="2409" w:type="dxa"/>
          </w:tcPr>
          <w:p w:rsidR="003E30C0" w:rsidRPr="00DF41A1" w:rsidRDefault="00242D40" w:rsidP="00021E11">
            <w:pPr>
              <w:jc w:val="right"/>
              <w:rPr>
                <w:rFonts w:eastAsia="Calibri"/>
                <w:sz w:val="28"/>
                <w:szCs w:val="28"/>
              </w:rPr>
            </w:pPr>
            <w:r>
              <w:rPr>
                <w:rFonts w:eastAsia="Calibri"/>
                <w:sz w:val="28"/>
                <w:szCs w:val="28"/>
              </w:rPr>
              <w:t>1 977</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Drobný majetek</w:t>
            </w:r>
          </w:p>
        </w:tc>
        <w:tc>
          <w:tcPr>
            <w:tcW w:w="2409" w:type="dxa"/>
          </w:tcPr>
          <w:p w:rsidR="003E30C0" w:rsidRPr="00DF41A1" w:rsidRDefault="003E30C0" w:rsidP="00021E11">
            <w:pPr>
              <w:jc w:val="right"/>
              <w:rPr>
                <w:rFonts w:eastAsia="Calibri"/>
                <w:sz w:val="28"/>
                <w:szCs w:val="28"/>
              </w:rPr>
            </w:pPr>
            <w:r>
              <w:rPr>
                <w:rFonts w:eastAsia="Calibri"/>
                <w:sz w:val="28"/>
                <w:szCs w:val="28"/>
              </w:rPr>
              <w:t>391</w:t>
            </w:r>
          </w:p>
        </w:tc>
        <w:tc>
          <w:tcPr>
            <w:tcW w:w="2409" w:type="dxa"/>
          </w:tcPr>
          <w:p w:rsidR="003E30C0" w:rsidRPr="00DF41A1" w:rsidRDefault="003E30C0" w:rsidP="00021E11">
            <w:pPr>
              <w:jc w:val="right"/>
              <w:rPr>
                <w:rFonts w:eastAsia="Calibri"/>
                <w:sz w:val="28"/>
                <w:szCs w:val="28"/>
              </w:rPr>
            </w:pPr>
            <w:r>
              <w:rPr>
                <w:rFonts w:eastAsia="Calibri"/>
                <w:sz w:val="28"/>
                <w:szCs w:val="28"/>
              </w:rPr>
              <w:t>362</w:t>
            </w:r>
          </w:p>
        </w:tc>
        <w:tc>
          <w:tcPr>
            <w:tcW w:w="2409" w:type="dxa"/>
          </w:tcPr>
          <w:p w:rsidR="003E30C0" w:rsidRPr="00DF41A1" w:rsidRDefault="00242D40" w:rsidP="00021E11">
            <w:pPr>
              <w:jc w:val="right"/>
              <w:rPr>
                <w:rFonts w:eastAsia="Calibri"/>
                <w:sz w:val="28"/>
                <w:szCs w:val="28"/>
              </w:rPr>
            </w:pPr>
            <w:r>
              <w:rPr>
                <w:rFonts w:eastAsia="Calibri"/>
                <w:sz w:val="28"/>
                <w:szCs w:val="28"/>
              </w:rPr>
              <w:t>318</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Oprav</w:t>
            </w:r>
            <w:r>
              <w:rPr>
                <w:rFonts w:eastAsia="Calibri"/>
                <w:b/>
                <w:sz w:val="28"/>
                <w:szCs w:val="28"/>
              </w:rPr>
              <w:t>y</w:t>
            </w:r>
          </w:p>
        </w:tc>
        <w:tc>
          <w:tcPr>
            <w:tcW w:w="2409" w:type="dxa"/>
          </w:tcPr>
          <w:p w:rsidR="003E30C0" w:rsidRPr="00DF41A1" w:rsidRDefault="003E30C0" w:rsidP="00021E11">
            <w:pPr>
              <w:jc w:val="right"/>
              <w:rPr>
                <w:rFonts w:eastAsia="Calibri"/>
                <w:sz w:val="28"/>
                <w:szCs w:val="28"/>
              </w:rPr>
            </w:pPr>
            <w:r>
              <w:rPr>
                <w:rFonts w:eastAsia="Calibri"/>
                <w:sz w:val="28"/>
                <w:szCs w:val="28"/>
              </w:rPr>
              <w:t>589</w:t>
            </w:r>
          </w:p>
        </w:tc>
        <w:tc>
          <w:tcPr>
            <w:tcW w:w="2409" w:type="dxa"/>
          </w:tcPr>
          <w:p w:rsidR="003E30C0" w:rsidRPr="00DF41A1" w:rsidRDefault="003E30C0" w:rsidP="00021E11">
            <w:pPr>
              <w:jc w:val="right"/>
              <w:rPr>
                <w:rFonts w:eastAsia="Calibri"/>
                <w:sz w:val="28"/>
                <w:szCs w:val="28"/>
              </w:rPr>
            </w:pPr>
            <w:r>
              <w:rPr>
                <w:rFonts w:eastAsia="Calibri"/>
                <w:sz w:val="28"/>
                <w:szCs w:val="28"/>
              </w:rPr>
              <w:t>651</w:t>
            </w:r>
          </w:p>
        </w:tc>
        <w:tc>
          <w:tcPr>
            <w:tcW w:w="2409" w:type="dxa"/>
          </w:tcPr>
          <w:p w:rsidR="003E30C0" w:rsidRPr="00DF41A1" w:rsidRDefault="00250540" w:rsidP="00021E11">
            <w:pPr>
              <w:jc w:val="right"/>
              <w:rPr>
                <w:rFonts w:eastAsia="Calibri"/>
                <w:sz w:val="28"/>
                <w:szCs w:val="28"/>
              </w:rPr>
            </w:pPr>
            <w:r>
              <w:rPr>
                <w:rFonts w:eastAsia="Calibri"/>
                <w:sz w:val="28"/>
                <w:szCs w:val="28"/>
              </w:rPr>
              <w:t>477</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Služby</w:t>
            </w:r>
          </w:p>
        </w:tc>
        <w:tc>
          <w:tcPr>
            <w:tcW w:w="2409" w:type="dxa"/>
          </w:tcPr>
          <w:p w:rsidR="003E30C0" w:rsidRPr="00DF41A1" w:rsidRDefault="003E30C0" w:rsidP="00021E11">
            <w:pPr>
              <w:jc w:val="right"/>
              <w:rPr>
                <w:rFonts w:eastAsia="Calibri"/>
                <w:sz w:val="28"/>
                <w:szCs w:val="28"/>
              </w:rPr>
            </w:pPr>
            <w:r>
              <w:rPr>
                <w:rFonts w:eastAsia="Calibri"/>
                <w:sz w:val="28"/>
                <w:szCs w:val="28"/>
              </w:rPr>
              <w:t>693</w:t>
            </w:r>
          </w:p>
        </w:tc>
        <w:tc>
          <w:tcPr>
            <w:tcW w:w="2409" w:type="dxa"/>
          </w:tcPr>
          <w:p w:rsidR="003E30C0" w:rsidRPr="00DF41A1" w:rsidRDefault="003E30C0" w:rsidP="00021E11">
            <w:pPr>
              <w:jc w:val="right"/>
              <w:rPr>
                <w:rFonts w:eastAsia="Calibri"/>
                <w:sz w:val="28"/>
                <w:szCs w:val="28"/>
              </w:rPr>
            </w:pPr>
            <w:r>
              <w:rPr>
                <w:rFonts w:eastAsia="Calibri"/>
                <w:sz w:val="28"/>
                <w:szCs w:val="28"/>
              </w:rPr>
              <w:t>661</w:t>
            </w:r>
          </w:p>
        </w:tc>
        <w:tc>
          <w:tcPr>
            <w:tcW w:w="2409" w:type="dxa"/>
          </w:tcPr>
          <w:p w:rsidR="003E30C0" w:rsidRPr="00DF41A1" w:rsidRDefault="00250540" w:rsidP="00021E11">
            <w:pPr>
              <w:jc w:val="right"/>
              <w:rPr>
                <w:rFonts w:eastAsia="Calibri"/>
                <w:sz w:val="28"/>
                <w:szCs w:val="28"/>
              </w:rPr>
            </w:pPr>
            <w:r>
              <w:rPr>
                <w:rFonts w:eastAsia="Calibri"/>
                <w:sz w:val="28"/>
                <w:szCs w:val="28"/>
              </w:rPr>
              <w:t>701</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Ostatní náklady</w:t>
            </w:r>
          </w:p>
        </w:tc>
        <w:tc>
          <w:tcPr>
            <w:tcW w:w="2409" w:type="dxa"/>
          </w:tcPr>
          <w:p w:rsidR="003E30C0" w:rsidRPr="00DF41A1" w:rsidRDefault="003E30C0" w:rsidP="00021E11">
            <w:pPr>
              <w:jc w:val="right"/>
              <w:rPr>
                <w:rFonts w:eastAsia="Calibri"/>
                <w:sz w:val="28"/>
                <w:szCs w:val="28"/>
              </w:rPr>
            </w:pPr>
            <w:r>
              <w:rPr>
                <w:rFonts w:eastAsia="Calibri"/>
                <w:sz w:val="28"/>
                <w:szCs w:val="28"/>
              </w:rPr>
              <w:t>184</w:t>
            </w:r>
          </w:p>
        </w:tc>
        <w:tc>
          <w:tcPr>
            <w:tcW w:w="2409" w:type="dxa"/>
          </w:tcPr>
          <w:p w:rsidR="003E30C0" w:rsidRPr="00DF41A1" w:rsidRDefault="003E30C0" w:rsidP="00021E11">
            <w:pPr>
              <w:jc w:val="right"/>
              <w:rPr>
                <w:rFonts w:eastAsia="Calibri"/>
                <w:sz w:val="28"/>
                <w:szCs w:val="28"/>
              </w:rPr>
            </w:pPr>
            <w:r>
              <w:rPr>
                <w:rFonts w:eastAsia="Calibri"/>
                <w:sz w:val="28"/>
                <w:szCs w:val="28"/>
              </w:rPr>
              <w:t>247</w:t>
            </w:r>
          </w:p>
        </w:tc>
        <w:tc>
          <w:tcPr>
            <w:tcW w:w="2409" w:type="dxa"/>
          </w:tcPr>
          <w:p w:rsidR="003E30C0" w:rsidRPr="00DF41A1" w:rsidRDefault="00250540" w:rsidP="00021E11">
            <w:pPr>
              <w:jc w:val="right"/>
              <w:rPr>
                <w:rFonts w:eastAsia="Calibri"/>
                <w:sz w:val="28"/>
                <w:szCs w:val="28"/>
              </w:rPr>
            </w:pPr>
            <w:r>
              <w:rPr>
                <w:rFonts w:eastAsia="Calibri"/>
                <w:sz w:val="28"/>
                <w:szCs w:val="28"/>
              </w:rPr>
              <w:t>98</w:t>
            </w:r>
          </w:p>
        </w:tc>
      </w:tr>
      <w:tr w:rsidR="003E30C0" w:rsidRPr="00DF41A1" w:rsidTr="00021E11">
        <w:tc>
          <w:tcPr>
            <w:tcW w:w="2235" w:type="dxa"/>
            <w:shd w:val="clear" w:color="auto" w:fill="auto"/>
          </w:tcPr>
          <w:p w:rsidR="003E30C0" w:rsidRPr="00B01BD9" w:rsidRDefault="003E30C0" w:rsidP="00021E11">
            <w:pPr>
              <w:rPr>
                <w:rFonts w:eastAsia="Calibri"/>
                <w:b/>
                <w:sz w:val="28"/>
                <w:szCs w:val="28"/>
              </w:rPr>
            </w:pPr>
            <w:r w:rsidRPr="00B01BD9">
              <w:rPr>
                <w:rFonts w:eastAsia="Calibri"/>
                <w:b/>
                <w:sz w:val="28"/>
                <w:szCs w:val="28"/>
              </w:rPr>
              <w:t>Celkem</w:t>
            </w:r>
          </w:p>
        </w:tc>
        <w:tc>
          <w:tcPr>
            <w:tcW w:w="2409" w:type="dxa"/>
          </w:tcPr>
          <w:p w:rsidR="003E30C0" w:rsidRPr="00DF41A1" w:rsidRDefault="003E30C0" w:rsidP="00021E11">
            <w:pPr>
              <w:jc w:val="right"/>
              <w:rPr>
                <w:rFonts w:eastAsia="Calibri"/>
                <w:sz w:val="28"/>
                <w:szCs w:val="28"/>
              </w:rPr>
            </w:pPr>
            <w:r>
              <w:rPr>
                <w:rFonts w:eastAsia="Calibri"/>
                <w:sz w:val="28"/>
                <w:szCs w:val="28"/>
              </w:rPr>
              <w:t>21 738</w:t>
            </w:r>
          </w:p>
        </w:tc>
        <w:tc>
          <w:tcPr>
            <w:tcW w:w="2409" w:type="dxa"/>
          </w:tcPr>
          <w:p w:rsidR="003E30C0" w:rsidRPr="00DF41A1" w:rsidRDefault="003E30C0" w:rsidP="00021E11">
            <w:pPr>
              <w:jc w:val="right"/>
              <w:rPr>
                <w:rFonts w:eastAsia="Calibri"/>
                <w:sz w:val="28"/>
                <w:szCs w:val="28"/>
              </w:rPr>
            </w:pPr>
            <w:r>
              <w:rPr>
                <w:rFonts w:eastAsia="Calibri"/>
                <w:sz w:val="28"/>
                <w:szCs w:val="28"/>
              </w:rPr>
              <w:t>23 401</w:t>
            </w:r>
          </w:p>
        </w:tc>
        <w:tc>
          <w:tcPr>
            <w:tcW w:w="2409" w:type="dxa"/>
          </w:tcPr>
          <w:p w:rsidR="003E30C0" w:rsidRPr="00DF41A1" w:rsidRDefault="00250540" w:rsidP="00021E11">
            <w:pPr>
              <w:jc w:val="right"/>
              <w:rPr>
                <w:rFonts w:eastAsia="Calibri"/>
                <w:sz w:val="28"/>
                <w:szCs w:val="28"/>
              </w:rPr>
            </w:pPr>
            <w:r>
              <w:rPr>
                <w:rFonts w:eastAsia="Calibri"/>
                <w:sz w:val="28"/>
                <w:szCs w:val="28"/>
              </w:rPr>
              <w:t>26 016</w:t>
            </w:r>
          </w:p>
        </w:tc>
      </w:tr>
    </w:tbl>
    <w:p w:rsidR="003E30C0" w:rsidRDefault="003E30C0" w:rsidP="00781402">
      <w:pPr>
        <w:rPr>
          <w:sz w:val="36"/>
          <w:szCs w:val="36"/>
        </w:rPr>
      </w:pPr>
    </w:p>
    <w:p w:rsidR="009E609A" w:rsidRPr="00C64A06" w:rsidRDefault="00A31F19" w:rsidP="009E609A">
      <w:pPr>
        <w:rPr>
          <w:color w:val="000000"/>
          <w:sz w:val="28"/>
          <w:szCs w:val="28"/>
        </w:rPr>
      </w:pPr>
      <w:r w:rsidRPr="00C64A06">
        <w:rPr>
          <w:color w:val="000000"/>
          <w:sz w:val="28"/>
          <w:szCs w:val="28"/>
        </w:rPr>
        <w:t xml:space="preserve">Hospodářský výsledek – zisk – Domova pro seniory ve výši </w:t>
      </w:r>
      <w:r w:rsidR="00250540">
        <w:rPr>
          <w:color w:val="000000"/>
          <w:sz w:val="28"/>
          <w:szCs w:val="28"/>
        </w:rPr>
        <w:t>85 087</w:t>
      </w:r>
      <w:r w:rsidRPr="00C64A06">
        <w:rPr>
          <w:color w:val="000000"/>
          <w:sz w:val="28"/>
          <w:szCs w:val="28"/>
        </w:rPr>
        <w:t xml:space="preserve">,-Kč byl </w:t>
      </w:r>
      <w:proofErr w:type="gramStart"/>
      <w:r w:rsidRPr="00C64A06">
        <w:rPr>
          <w:color w:val="000000"/>
          <w:sz w:val="28"/>
          <w:szCs w:val="28"/>
        </w:rPr>
        <w:t>předložen  ke</w:t>
      </w:r>
      <w:proofErr w:type="gramEnd"/>
      <w:r w:rsidRPr="00C64A06">
        <w:rPr>
          <w:color w:val="000000"/>
          <w:sz w:val="28"/>
          <w:szCs w:val="28"/>
        </w:rPr>
        <w:t xml:space="preserve"> schválení RM s návrhem převodu </w:t>
      </w:r>
      <w:r w:rsidR="009E609A" w:rsidRPr="00C64A06">
        <w:rPr>
          <w:color w:val="000000"/>
          <w:sz w:val="28"/>
          <w:szCs w:val="28"/>
        </w:rPr>
        <w:t>do fondu rezervního (80%) a fondu odměn (20%).</w:t>
      </w:r>
    </w:p>
    <w:p w:rsidR="00A31F19" w:rsidRDefault="00A31F19" w:rsidP="009E609A">
      <w:pPr>
        <w:rPr>
          <w:color w:val="000000"/>
          <w:sz w:val="28"/>
          <w:szCs w:val="28"/>
        </w:rPr>
      </w:pPr>
      <w:r w:rsidRPr="00C64A06">
        <w:rPr>
          <w:color w:val="000000"/>
          <w:sz w:val="28"/>
          <w:szCs w:val="28"/>
        </w:rPr>
        <w:lastRenderedPageBreak/>
        <w:t xml:space="preserve"> </w:t>
      </w:r>
    </w:p>
    <w:p w:rsidR="001A127B" w:rsidRDefault="001A127B" w:rsidP="009E609A">
      <w:pPr>
        <w:rPr>
          <w:color w:val="000000"/>
          <w:sz w:val="28"/>
          <w:szCs w:val="28"/>
        </w:rPr>
      </w:pPr>
    </w:p>
    <w:p w:rsidR="00781402" w:rsidRDefault="00781402" w:rsidP="00781402">
      <w:pPr>
        <w:rPr>
          <w:sz w:val="28"/>
          <w:szCs w:val="28"/>
        </w:rPr>
      </w:pPr>
      <w:r w:rsidRPr="001F5B8C">
        <w:rPr>
          <w:b/>
          <w:sz w:val="28"/>
          <w:szCs w:val="28"/>
        </w:rPr>
        <w:t>Měsíční náklady na lůžko</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8955"/>
      </w:tblGrid>
      <w:tr w:rsidR="005378E7" w:rsidRPr="00F641AD" w:rsidTr="00F641AD">
        <w:tc>
          <w:tcPr>
            <w:tcW w:w="959" w:type="dxa"/>
          </w:tcPr>
          <w:p w:rsidR="005378E7" w:rsidRPr="00F641AD" w:rsidRDefault="005378E7" w:rsidP="00781402">
            <w:pPr>
              <w:rPr>
                <w:rFonts w:eastAsia="Calibri"/>
                <w:b/>
                <w:sz w:val="28"/>
                <w:szCs w:val="28"/>
              </w:rPr>
            </w:pPr>
            <w:r w:rsidRPr="00F641AD">
              <w:rPr>
                <w:rFonts w:eastAsia="Calibri"/>
                <w:b/>
                <w:sz w:val="28"/>
                <w:szCs w:val="28"/>
              </w:rPr>
              <w:t>Rok</w:t>
            </w:r>
          </w:p>
        </w:tc>
        <w:tc>
          <w:tcPr>
            <w:tcW w:w="9102" w:type="dxa"/>
          </w:tcPr>
          <w:p w:rsidR="005378E7" w:rsidRPr="00F641AD" w:rsidRDefault="005378E7" w:rsidP="00F641AD">
            <w:pPr>
              <w:jc w:val="right"/>
              <w:rPr>
                <w:rFonts w:eastAsia="Calibri"/>
                <w:sz w:val="28"/>
                <w:szCs w:val="28"/>
              </w:rPr>
            </w:pPr>
            <w:r w:rsidRPr="00F641AD">
              <w:rPr>
                <w:rFonts w:eastAsia="Calibri"/>
                <w:b/>
                <w:sz w:val="28"/>
                <w:szCs w:val="28"/>
              </w:rPr>
              <w:t>Měsíční náklady na lůžko</w:t>
            </w:r>
          </w:p>
        </w:tc>
      </w:tr>
      <w:tr w:rsidR="00250540" w:rsidRPr="00F641AD" w:rsidTr="00F641AD">
        <w:tc>
          <w:tcPr>
            <w:tcW w:w="959" w:type="dxa"/>
          </w:tcPr>
          <w:p w:rsidR="00250540" w:rsidRPr="00F641AD" w:rsidRDefault="00250540" w:rsidP="00021E11">
            <w:pPr>
              <w:rPr>
                <w:rFonts w:eastAsia="Calibri"/>
                <w:b/>
                <w:sz w:val="28"/>
                <w:szCs w:val="28"/>
              </w:rPr>
            </w:pPr>
            <w:r w:rsidRPr="00F641AD">
              <w:rPr>
                <w:rFonts w:eastAsia="Calibri"/>
                <w:b/>
                <w:sz w:val="28"/>
                <w:szCs w:val="28"/>
              </w:rPr>
              <w:t>2011</w:t>
            </w:r>
            <w:r w:rsidRPr="00F641AD">
              <w:rPr>
                <w:rFonts w:eastAsia="Calibri"/>
                <w:b/>
                <w:sz w:val="28"/>
                <w:szCs w:val="28"/>
              </w:rPr>
              <w:tab/>
            </w:r>
          </w:p>
        </w:tc>
        <w:tc>
          <w:tcPr>
            <w:tcW w:w="9102" w:type="dxa"/>
          </w:tcPr>
          <w:p w:rsidR="00250540" w:rsidRPr="00F641AD" w:rsidRDefault="00250540" w:rsidP="00021E11">
            <w:pPr>
              <w:jc w:val="right"/>
              <w:rPr>
                <w:rFonts w:eastAsia="Calibri"/>
                <w:sz w:val="28"/>
                <w:szCs w:val="28"/>
              </w:rPr>
            </w:pPr>
            <w:r w:rsidRPr="00F641AD">
              <w:rPr>
                <w:rFonts w:eastAsia="Calibri"/>
                <w:sz w:val="28"/>
                <w:szCs w:val="28"/>
              </w:rPr>
              <w:t>28 </w:t>
            </w:r>
            <w:proofErr w:type="gramStart"/>
            <w:r w:rsidRPr="00F641AD">
              <w:rPr>
                <w:rFonts w:eastAsia="Calibri"/>
                <w:sz w:val="28"/>
                <w:szCs w:val="28"/>
              </w:rPr>
              <w:t>033 ,</w:t>
            </w:r>
            <w:proofErr w:type="gramEnd"/>
            <w:r w:rsidRPr="00F641AD">
              <w:rPr>
                <w:rFonts w:eastAsia="Calibri"/>
                <w:sz w:val="28"/>
                <w:szCs w:val="28"/>
              </w:rPr>
              <w:t>-Kč</w:t>
            </w:r>
          </w:p>
        </w:tc>
      </w:tr>
      <w:tr w:rsidR="00250540" w:rsidRPr="00F641AD" w:rsidTr="00F641AD">
        <w:tc>
          <w:tcPr>
            <w:tcW w:w="959" w:type="dxa"/>
          </w:tcPr>
          <w:p w:rsidR="00250540" w:rsidRPr="00F641AD" w:rsidRDefault="00250540" w:rsidP="00021E11">
            <w:pPr>
              <w:rPr>
                <w:rFonts w:eastAsia="Calibri"/>
                <w:b/>
                <w:sz w:val="28"/>
                <w:szCs w:val="28"/>
              </w:rPr>
            </w:pPr>
            <w:r w:rsidRPr="00F641AD">
              <w:rPr>
                <w:rFonts w:eastAsia="Calibri"/>
                <w:b/>
                <w:sz w:val="28"/>
                <w:szCs w:val="28"/>
              </w:rPr>
              <w:t>2012</w:t>
            </w:r>
          </w:p>
        </w:tc>
        <w:tc>
          <w:tcPr>
            <w:tcW w:w="9102" w:type="dxa"/>
          </w:tcPr>
          <w:p w:rsidR="00250540" w:rsidRPr="00F641AD" w:rsidRDefault="00250540" w:rsidP="00021E11">
            <w:pPr>
              <w:jc w:val="right"/>
              <w:rPr>
                <w:rFonts w:eastAsia="Calibri"/>
                <w:sz w:val="28"/>
                <w:szCs w:val="28"/>
              </w:rPr>
            </w:pPr>
            <w:r w:rsidRPr="00F641AD">
              <w:rPr>
                <w:rFonts w:eastAsia="Calibri"/>
                <w:sz w:val="28"/>
                <w:szCs w:val="28"/>
              </w:rPr>
              <w:t xml:space="preserve">27 715,- Kč       </w:t>
            </w:r>
          </w:p>
        </w:tc>
      </w:tr>
      <w:tr w:rsidR="00250540" w:rsidRPr="00F641AD" w:rsidTr="00F641AD">
        <w:tc>
          <w:tcPr>
            <w:tcW w:w="959" w:type="dxa"/>
          </w:tcPr>
          <w:p w:rsidR="00250540" w:rsidRPr="00F641AD" w:rsidRDefault="00250540" w:rsidP="00021E11">
            <w:pPr>
              <w:rPr>
                <w:rFonts w:eastAsia="Calibri"/>
                <w:b/>
                <w:sz w:val="28"/>
                <w:szCs w:val="28"/>
              </w:rPr>
            </w:pPr>
            <w:r w:rsidRPr="00F641AD">
              <w:rPr>
                <w:rFonts w:eastAsia="Calibri"/>
                <w:b/>
                <w:sz w:val="28"/>
                <w:szCs w:val="28"/>
              </w:rPr>
              <w:t>2013</w:t>
            </w:r>
          </w:p>
        </w:tc>
        <w:tc>
          <w:tcPr>
            <w:tcW w:w="9102" w:type="dxa"/>
          </w:tcPr>
          <w:p w:rsidR="00250540" w:rsidRPr="00F641AD" w:rsidRDefault="00250540" w:rsidP="00021E11">
            <w:pPr>
              <w:jc w:val="right"/>
              <w:rPr>
                <w:rFonts w:eastAsia="Calibri"/>
                <w:sz w:val="28"/>
                <w:szCs w:val="28"/>
              </w:rPr>
            </w:pPr>
            <w:r w:rsidRPr="00F641AD">
              <w:rPr>
                <w:rFonts w:eastAsia="Calibri"/>
                <w:sz w:val="28"/>
                <w:szCs w:val="28"/>
              </w:rPr>
              <w:t>27 624,- Kč</w:t>
            </w:r>
          </w:p>
        </w:tc>
      </w:tr>
      <w:tr w:rsidR="00250540" w:rsidRPr="00F641AD" w:rsidTr="00F641AD">
        <w:tc>
          <w:tcPr>
            <w:tcW w:w="959" w:type="dxa"/>
          </w:tcPr>
          <w:p w:rsidR="00250540" w:rsidRPr="00F641AD" w:rsidRDefault="00250540" w:rsidP="00021E11">
            <w:pPr>
              <w:rPr>
                <w:rFonts w:eastAsia="Calibri"/>
                <w:b/>
                <w:sz w:val="28"/>
                <w:szCs w:val="28"/>
              </w:rPr>
            </w:pPr>
            <w:r>
              <w:rPr>
                <w:rFonts w:eastAsia="Calibri"/>
                <w:b/>
                <w:sz w:val="28"/>
                <w:szCs w:val="28"/>
              </w:rPr>
              <w:t>2014</w:t>
            </w:r>
          </w:p>
        </w:tc>
        <w:tc>
          <w:tcPr>
            <w:tcW w:w="9102" w:type="dxa"/>
          </w:tcPr>
          <w:p w:rsidR="00250540" w:rsidRPr="00F641AD" w:rsidRDefault="00250540" w:rsidP="00021E11">
            <w:pPr>
              <w:jc w:val="right"/>
              <w:rPr>
                <w:rFonts w:eastAsia="Calibri"/>
                <w:sz w:val="28"/>
                <w:szCs w:val="28"/>
              </w:rPr>
            </w:pPr>
            <w:r>
              <w:rPr>
                <w:rFonts w:eastAsia="Calibri"/>
                <w:sz w:val="28"/>
                <w:szCs w:val="28"/>
              </w:rPr>
              <w:t>27 976,- Kč</w:t>
            </w:r>
          </w:p>
        </w:tc>
      </w:tr>
      <w:tr w:rsidR="00250540" w:rsidRPr="00F641AD" w:rsidTr="00F641AD">
        <w:tc>
          <w:tcPr>
            <w:tcW w:w="959" w:type="dxa"/>
          </w:tcPr>
          <w:p w:rsidR="00250540" w:rsidRDefault="00250540" w:rsidP="00021E11">
            <w:pPr>
              <w:rPr>
                <w:rFonts w:eastAsia="Calibri"/>
                <w:b/>
                <w:sz w:val="28"/>
                <w:szCs w:val="28"/>
              </w:rPr>
            </w:pPr>
            <w:r>
              <w:rPr>
                <w:rFonts w:eastAsia="Calibri"/>
                <w:b/>
                <w:sz w:val="28"/>
                <w:szCs w:val="28"/>
              </w:rPr>
              <w:t>2015</w:t>
            </w:r>
          </w:p>
        </w:tc>
        <w:tc>
          <w:tcPr>
            <w:tcW w:w="9102" w:type="dxa"/>
          </w:tcPr>
          <w:p w:rsidR="00250540" w:rsidRDefault="00250540" w:rsidP="00021E11">
            <w:pPr>
              <w:jc w:val="right"/>
              <w:rPr>
                <w:rFonts w:eastAsia="Calibri"/>
                <w:sz w:val="28"/>
                <w:szCs w:val="28"/>
              </w:rPr>
            </w:pPr>
            <w:r>
              <w:rPr>
                <w:rFonts w:eastAsia="Calibri"/>
                <w:sz w:val="28"/>
                <w:szCs w:val="28"/>
              </w:rPr>
              <w:t>27 747,- Kč</w:t>
            </w:r>
          </w:p>
        </w:tc>
      </w:tr>
      <w:tr w:rsidR="00250540" w:rsidRPr="00F641AD" w:rsidTr="00F641AD">
        <w:tc>
          <w:tcPr>
            <w:tcW w:w="959" w:type="dxa"/>
          </w:tcPr>
          <w:p w:rsidR="00250540" w:rsidRDefault="00250540" w:rsidP="00021E11">
            <w:pPr>
              <w:rPr>
                <w:rFonts w:eastAsia="Calibri"/>
                <w:b/>
                <w:sz w:val="28"/>
                <w:szCs w:val="28"/>
              </w:rPr>
            </w:pPr>
            <w:r>
              <w:rPr>
                <w:rFonts w:eastAsia="Calibri"/>
                <w:b/>
                <w:sz w:val="28"/>
                <w:szCs w:val="28"/>
              </w:rPr>
              <w:t>2016</w:t>
            </w:r>
          </w:p>
        </w:tc>
        <w:tc>
          <w:tcPr>
            <w:tcW w:w="9102" w:type="dxa"/>
          </w:tcPr>
          <w:p w:rsidR="00250540" w:rsidRDefault="00250540" w:rsidP="00021E11">
            <w:pPr>
              <w:jc w:val="right"/>
              <w:rPr>
                <w:rFonts w:eastAsia="Calibri"/>
                <w:sz w:val="28"/>
                <w:szCs w:val="28"/>
              </w:rPr>
            </w:pPr>
            <w:r>
              <w:rPr>
                <w:rFonts w:eastAsia="Calibri"/>
                <w:sz w:val="28"/>
                <w:szCs w:val="28"/>
              </w:rPr>
              <w:t>27 882,- Kč</w:t>
            </w:r>
          </w:p>
        </w:tc>
      </w:tr>
      <w:tr w:rsidR="00250540" w:rsidRPr="00F641AD" w:rsidTr="00F641AD">
        <w:tc>
          <w:tcPr>
            <w:tcW w:w="959" w:type="dxa"/>
          </w:tcPr>
          <w:p w:rsidR="00250540" w:rsidRDefault="00250540" w:rsidP="00021E11">
            <w:pPr>
              <w:rPr>
                <w:rFonts w:eastAsia="Calibri"/>
                <w:b/>
                <w:sz w:val="28"/>
                <w:szCs w:val="28"/>
              </w:rPr>
            </w:pPr>
            <w:r>
              <w:rPr>
                <w:rFonts w:eastAsia="Calibri"/>
                <w:b/>
                <w:sz w:val="28"/>
                <w:szCs w:val="28"/>
              </w:rPr>
              <w:t>2017</w:t>
            </w:r>
          </w:p>
        </w:tc>
        <w:tc>
          <w:tcPr>
            <w:tcW w:w="9102" w:type="dxa"/>
          </w:tcPr>
          <w:p w:rsidR="00250540" w:rsidRDefault="00250540" w:rsidP="00021E11">
            <w:pPr>
              <w:jc w:val="right"/>
              <w:rPr>
                <w:rFonts w:eastAsia="Calibri"/>
                <w:sz w:val="28"/>
                <w:szCs w:val="28"/>
              </w:rPr>
            </w:pPr>
            <w:r>
              <w:rPr>
                <w:rFonts w:eastAsia="Calibri"/>
                <w:sz w:val="28"/>
                <w:szCs w:val="28"/>
              </w:rPr>
              <w:t>30 001,- Kč</w:t>
            </w:r>
          </w:p>
        </w:tc>
      </w:tr>
      <w:tr w:rsidR="00250540" w:rsidRPr="00F641AD" w:rsidTr="00F641AD">
        <w:tc>
          <w:tcPr>
            <w:tcW w:w="959" w:type="dxa"/>
          </w:tcPr>
          <w:p w:rsidR="00250540" w:rsidRDefault="00250540" w:rsidP="001C2772">
            <w:pPr>
              <w:rPr>
                <w:rFonts w:eastAsia="Calibri"/>
                <w:b/>
                <w:sz w:val="28"/>
                <w:szCs w:val="28"/>
              </w:rPr>
            </w:pPr>
            <w:r>
              <w:rPr>
                <w:rFonts w:eastAsia="Calibri"/>
                <w:b/>
                <w:sz w:val="28"/>
                <w:szCs w:val="28"/>
              </w:rPr>
              <w:t>2018</w:t>
            </w:r>
          </w:p>
        </w:tc>
        <w:tc>
          <w:tcPr>
            <w:tcW w:w="9102" w:type="dxa"/>
          </w:tcPr>
          <w:p w:rsidR="00250540" w:rsidRDefault="00250540" w:rsidP="001C2772">
            <w:pPr>
              <w:jc w:val="right"/>
              <w:rPr>
                <w:rFonts w:eastAsia="Calibri"/>
                <w:sz w:val="28"/>
                <w:szCs w:val="28"/>
              </w:rPr>
            </w:pPr>
            <w:r>
              <w:rPr>
                <w:rFonts w:eastAsia="Calibri"/>
                <w:sz w:val="28"/>
                <w:szCs w:val="28"/>
              </w:rPr>
              <w:t>33 354,- Kč</w:t>
            </w:r>
          </w:p>
        </w:tc>
      </w:tr>
    </w:tbl>
    <w:p w:rsidR="00031FE6" w:rsidRDefault="00781402" w:rsidP="00644F07">
      <w:pPr>
        <w:rPr>
          <w:sz w:val="28"/>
          <w:szCs w:val="28"/>
        </w:rPr>
      </w:pPr>
      <w:r>
        <w:rPr>
          <w:sz w:val="28"/>
          <w:szCs w:val="28"/>
        </w:rPr>
        <w:t xml:space="preserve">    </w:t>
      </w: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031FE6" w:rsidRDefault="00031FE6"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186A40" w:rsidRDefault="00186A40" w:rsidP="00644F07">
      <w:pPr>
        <w:rPr>
          <w:sz w:val="28"/>
          <w:szCs w:val="28"/>
        </w:rPr>
      </w:pPr>
    </w:p>
    <w:p w:rsidR="00471B96" w:rsidRDefault="00471B96" w:rsidP="00644F07">
      <w:pPr>
        <w:rPr>
          <w:sz w:val="28"/>
          <w:szCs w:val="28"/>
        </w:rPr>
      </w:pPr>
    </w:p>
    <w:p w:rsidR="00186A40" w:rsidRDefault="00186A40" w:rsidP="00644F07">
      <w:pPr>
        <w:rPr>
          <w:sz w:val="28"/>
          <w:szCs w:val="28"/>
        </w:rPr>
      </w:pPr>
    </w:p>
    <w:p w:rsidR="00781402" w:rsidRPr="005378E7" w:rsidRDefault="00781402" w:rsidP="00644F07">
      <w:pPr>
        <w:rPr>
          <w:bCs/>
          <w:sz w:val="48"/>
          <w:szCs w:val="48"/>
        </w:rPr>
      </w:pPr>
      <w:r w:rsidRPr="005378E7">
        <w:rPr>
          <w:bCs/>
          <w:sz w:val="48"/>
          <w:szCs w:val="48"/>
        </w:rPr>
        <w:lastRenderedPageBreak/>
        <w:t>Pečovatelská služba</w:t>
      </w:r>
    </w:p>
    <w:p w:rsidR="00781402" w:rsidRDefault="00781402" w:rsidP="00781402">
      <w:pPr>
        <w:pStyle w:val="Textbody"/>
        <w:rPr>
          <w:b/>
          <w:bCs/>
          <w:u w:val="single"/>
        </w:rPr>
      </w:pPr>
    </w:p>
    <w:p w:rsidR="005378E7" w:rsidRDefault="005378E7" w:rsidP="00781402">
      <w:pPr>
        <w:pStyle w:val="Textbody"/>
        <w:rPr>
          <w:rFonts w:cs="Times New Roman"/>
          <w:sz w:val="28"/>
          <w:szCs w:val="28"/>
        </w:rPr>
      </w:pPr>
      <w:r>
        <w:rPr>
          <w:rFonts w:cs="Times New Roman"/>
          <w:sz w:val="28"/>
          <w:szCs w:val="28"/>
        </w:rPr>
        <w:t xml:space="preserve">      </w:t>
      </w:r>
      <w:r w:rsidR="00781402" w:rsidRPr="002E1047">
        <w:rPr>
          <w:rFonts w:cs="Times New Roman"/>
          <w:sz w:val="28"/>
          <w:szCs w:val="28"/>
        </w:rPr>
        <w:t xml:space="preserve">Ústav sociálních služeb města Nové </w:t>
      </w:r>
      <w:r w:rsidR="00471B96" w:rsidRPr="002E1047">
        <w:rPr>
          <w:rFonts w:cs="Times New Roman"/>
          <w:sz w:val="28"/>
          <w:szCs w:val="28"/>
        </w:rPr>
        <w:t>Paky – Pečovatelská</w:t>
      </w:r>
      <w:r w:rsidR="00781402" w:rsidRPr="002E1047">
        <w:rPr>
          <w:rFonts w:cs="Times New Roman"/>
          <w:sz w:val="28"/>
          <w:szCs w:val="28"/>
        </w:rPr>
        <w:t xml:space="preserve"> </w:t>
      </w:r>
      <w:r w:rsidR="00471B96" w:rsidRPr="002E1047">
        <w:rPr>
          <w:rFonts w:cs="Times New Roman"/>
          <w:sz w:val="28"/>
          <w:szCs w:val="28"/>
        </w:rPr>
        <w:t>služba – vykonává</w:t>
      </w:r>
      <w:r w:rsidR="00781402" w:rsidRPr="002E1047">
        <w:rPr>
          <w:rFonts w:cs="Times New Roman"/>
          <w:sz w:val="28"/>
          <w:szCs w:val="28"/>
        </w:rPr>
        <w:t xml:space="preserve"> </w:t>
      </w:r>
    </w:p>
    <w:p w:rsidR="00781402" w:rsidRPr="002E1047" w:rsidRDefault="00781402" w:rsidP="00781402">
      <w:pPr>
        <w:pStyle w:val="Textbody"/>
        <w:rPr>
          <w:rFonts w:cs="Times New Roman"/>
          <w:sz w:val="28"/>
          <w:szCs w:val="28"/>
        </w:rPr>
      </w:pPr>
      <w:r w:rsidRPr="002E1047">
        <w:rPr>
          <w:rFonts w:cs="Times New Roman"/>
          <w:sz w:val="28"/>
          <w:szCs w:val="28"/>
        </w:rPr>
        <w:t xml:space="preserve">v souladu s platnými předpisy pomoc těžce zdravotně postiženým občanům a </w:t>
      </w:r>
      <w:r w:rsidR="00471B96" w:rsidRPr="002E1047">
        <w:rPr>
          <w:rFonts w:cs="Times New Roman"/>
          <w:sz w:val="28"/>
          <w:szCs w:val="28"/>
        </w:rPr>
        <w:t>starých občanů</w:t>
      </w:r>
      <w:r w:rsidRPr="002E1047">
        <w:rPr>
          <w:rFonts w:cs="Times New Roman"/>
          <w:sz w:val="28"/>
          <w:szCs w:val="28"/>
        </w:rPr>
        <w:t>, kteří nejsou schopni pro svůj nepříznivý zdravotní stav si sami potřebnou péči obstarat.</w:t>
      </w:r>
    </w:p>
    <w:p w:rsidR="005378E7" w:rsidRDefault="005378E7" w:rsidP="00781402">
      <w:pPr>
        <w:pStyle w:val="Textbody"/>
        <w:rPr>
          <w:rFonts w:cs="Times New Roman"/>
          <w:sz w:val="28"/>
          <w:szCs w:val="28"/>
        </w:rPr>
      </w:pPr>
      <w:r>
        <w:rPr>
          <w:rFonts w:cs="Times New Roman"/>
          <w:sz w:val="28"/>
          <w:szCs w:val="28"/>
        </w:rPr>
        <w:t xml:space="preserve">       </w:t>
      </w:r>
      <w:r w:rsidR="00781402" w:rsidRPr="002E1047">
        <w:rPr>
          <w:rFonts w:cs="Times New Roman"/>
          <w:sz w:val="28"/>
          <w:szCs w:val="28"/>
        </w:rPr>
        <w:t>Pečovatelskou službu poskytujeme občanům v</w:t>
      </w:r>
      <w:r>
        <w:rPr>
          <w:rFonts w:cs="Times New Roman"/>
          <w:sz w:val="28"/>
          <w:szCs w:val="28"/>
        </w:rPr>
        <w:t xml:space="preserve"> jejich domácnostech v </w:t>
      </w:r>
      <w:r w:rsidR="00471B96">
        <w:rPr>
          <w:rFonts w:cs="Times New Roman"/>
          <w:sz w:val="28"/>
          <w:szCs w:val="28"/>
        </w:rPr>
        <w:t>terénu,</w:t>
      </w:r>
      <w:r>
        <w:rPr>
          <w:rFonts w:cs="Times New Roman"/>
          <w:sz w:val="28"/>
          <w:szCs w:val="28"/>
        </w:rPr>
        <w:t xml:space="preserve"> </w:t>
      </w:r>
      <w:r w:rsidR="00471B96">
        <w:rPr>
          <w:rFonts w:cs="Times New Roman"/>
          <w:sz w:val="28"/>
          <w:szCs w:val="28"/>
        </w:rPr>
        <w:t>tj.</w:t>
      </w:r>
      <w:r>
        <w:rPr>
          <w:rFonts w:cs="Times New Roman"/>
          <w:sz w:val="28"/>
          <w:szCs w:val="28"/>
        </w:rPr>
        <w:t xml:space="preserve"> </w:t>
      </w:r>
    </w:p>
    <w:p w:rsidR="00781402" w:rsidRPr="002E1047" w:rsidRDefault="00781402" w:rsidP="00781402">
      <w:pPr>
        <w:pStyle w:val="Textbody"/>
        <w:rPr>
          <w:rFonts w:cs="Times New Roman"/>
          <w:sz w:val="28"/>
          <w:szCs w:val="28"/>
        </w:rPr>
      </w:pPr>
      <w:r w:rsidRPr="002E1047">
        <w:rPr>
          <w:rFonts w:cs="Times New Roman"/>
          <w:sz w:val="28"/>
          <w:szCs w:val="28"/>
        </w:rPr>
        <w:t xml:space="preserve">v Nové Pace a </w:t>
      </w:r>
      <w:r w:rsidR="005378E7">
        <w:rPr>
          <w:rFonts w:cs="Times New Roman"/>
          <w:sz w:val="28"/>
          <w:szCs w:val="28"/>
        </w:rPr>
        <w:t xml:space="preserve">v jejích spádových obcích, </w:t>
      </w:r>
      <w:r w:rsidRPr="002E1047">
        <w:rPr>
          <w:rFonts w:cs="Times New Roman"/>
          <w:sz w:val="28"/>
          <w:szCs w:val="28"/>
        </w:rPr>
        <w:t xml:space="preserve">ve Staré Pace a </w:t>
      </w:r>
      <w:r w:rsidR="005378E7">
        <w:rPr>
          <w:rFonts w:cs="Times New Roman"/>
          <w:sz w:val="28"/>
          <w:szCs w:val="28"/>
        </w:rPr>
        <w:t xml:space="preserve">v </w:t>
      </w:r>
      <w:r w:rsidRPr="002E1047">
        <w:rPr>
          <w:rFonts w:cs="Times New Roman"/>
          <w:sz w:val="28"/>
          <w:szCs w:val="28"/>
        </w:rPr>
        <w:t>jejich spádových obcích a v Domě s pečovatelskou službou v Jiráskově ulici č. 1830 v Nové Pace.</w:t>
      </w:r>
    </w:p>
    <w:p w:rsidR="00781402" w:rsidRPr="002E1047" w:rsidRDefault="00781402" w:rsidP="00781402">
      <w:pPr>
        <w:pStyle w:val="Textbody"/>
        <w:rPr>
          <w:rFonts w:cs="Times New Roman"/>
          <w:sz w:val="28"/>
          <w:szCs w:val="28"/>
        </w:rPr>
      </w:pPr>
    </w:p>
    <w:p w:rsidR="00781402" w:rsidRPr="002E1047" w:rsidRDefault="00781402" w:rsidP="00781402">
      <w:pPr>
        <w:pStyle w:val="Textbody"/>
        <w:rPr>
          <w:rFonts w:cs="Times New Roman"/>
          <w:b/>
          <w:bCs/>
          <w:sz w:val="28"/>
          <w:szCs w:val="28"/>
          <w:u w:val="single"/>
        </w:rPr>
      </w:pPr>
      <w:r w:rsidRPr="002E1047">
        <w:rPr>
          <w:rFonts w:cs="Times New Roman"/>
          <w:b/>
          <w:bCs/>
          <w:sz w:val="28"/>
          <w:szCs w:val="28"/>
          <w:u w:val="single"/>
        </w:rPr>
        <w:t>Naším cílem je:</w:t>
      </w:r>
    </w:p>
    <w:p w:rsidR="00781402" w:rsidRPr="002E1047" w:rsidRDefault="00781402" w:rsidP="00781402">
      <w:pPr>
        <w:pStyle w:val="Textbody"/>
        <w:rPr>
          <w:rFonts w:cs="Times New Roman"/>
          <w:color w:val="000000"/>
          <w:sz w:val="28"/>
          <w:szCs w:val="28"/>
        </w:rPr>
      </w:pPr>
      <w:r w:rsidRPr="002E1047">
        <w:rPr>
          <w:rFonts w:cs="Times New Roman"/>
          <w:color w:val="000000"/>
          <w:sz w:val="28"/>
          <w:szCs w:val="28"/>
        </w:rPr>
        <w:t>  1) Poskytnout našim klientům podporu v tom, aby mohli co nejdéle</w:t>
      </w:r>
      <w:r w:rsidR="005378E7">
        <w:rPr>
          <w:rFonts w:cs="Times New Roman"/>
          <w:color w:val="000000"/>
          <w:sz w:val="28"/>
          <w:szCs w:val="28"/>
        </w:rPr>
        <w:t xml:space="preserve"> setrvat ve svém přirozeném </w:t>
      </w:r>
      <w:r w:rsidRPr="002E1047">
        <w:rPr>
          <w:rFonts w:cs="Times New Roman"/>
          <w:color w:val="000000"/>
          <w:sz w:val="28"/>
          <w:szCs w:val="28"/>
        </w:rPr>
        <w:t>domácím prostředí.</w:t>
      </w:r>
    </w:p>
    <w:p w:rsidR="00781402" w:rsidRDefault="00781402" w:rsidP="00781402">
      <w:pPr>
        <w:pStyle w:val="Textbody"/>
        <w:rPr>
          <w:rFonts w:cs="Times New Roman"/>
          <w:color w:val="000000"/>
          <w:sz w:val="28"/>
          <w:szCs w:val="28"/>
        </w:rPr>
      </w:pPr>
      <w:r w:rsidRPr="002E1047">
        <w:rPr>
          <w:rFonts w:cs="Times New Roman"/>
          <w:color w:val="000000"/>
          <w:sz w:val="28"/>
          <w:szCs w:val="28"/>
        </w:rPr>
        <w:t>  2) Zajistit našim klientům spokojenost se službami, které jim poskytujeme</w:t>
      </w:r>
    </w:p>
    <w:p w:rsidR="005378E7" w:rsidRPr="002E1047" w:rsidRDefault="005378E7" w:rsidP="00781402">
      <w:pPr>
        <w:pStyle w:val="Textbody"/>
        <w:rPr>
          <w:rFonts w:cs="Times New Roman"/>
          <w:color w:val="000000"/>
          <w:sz w:val="28"/>
          <w:szCs w:val="28"/>
        </w:rPr>
      </w:pPr>
    </w:p>
    <w:p w:rsidR="00781402" w:rsidRPr="002E1047" w:rsidRDefault="005269D8" w:rsidP="00781402">
      <w:pPr>
        <w:pStyle w:val="Textbody"/>
        <w:rPr>
          <w:rFonts w:cs="Times New Roman"/>
          <w:sz w:val="28"/>
          <w:szCs w:val="28"/>
        </w:rPr>
      </w:pPr>
      <w:r>
        <w:rPr>
          <w:rFonts w:cs="Times New Roman"/>
          <w:sz w:val="28"/>
          <w:szCs w:val="28"/>
        </w:rPr>
        <w:t xml:space="preserve">      </w:t>
      </w:r>
      <w:r w:rsidR="00781402" w:rsidRPr="002E1047">
        <w:rPr>
          <w:rFonts w:cs="Times New Roman"/>
          <w:sz w:val="28"/>
          <w:szCs w:val="28"/>
        </w:rPr>
        <w:t xml:space="preserve">Cílovou skupinou </w:t>
      </w:r>
      <w:r w:rsidR="00471B96" w:rsidRPr="002E1047">
        <w:rPr>
          <w:rFonts w:cs="Times New Roman"/>
          <w:sz w:val="28"/>
          <w:szCs w:val="28"/>
        </w:rPr>
        <w:t>jsou občané</w:t>
      </w:r>
      <w:r w:rsidR="00781402" w:rsidRPr="002E1047">
        <w:rPr>
          <w:rFonts w:cs="Times New Roman"/>
          <w:sz w:val="28"/>
          <w:szCs w:val="28"/>
        </w:rPr>
        <w:t xml:space="preserve"> s</w:t>
      </w:r>
      <w:r w:rsidR="005378E7">
        <w:rPr>
          <w:rFonts w:cs="Times New Roman"/>
          <w:sz w:val="28"/>
          <w:szCs w:val="28"/>
        </w:rPr>
        <w:t>e zdrav</w:t>
      </w:r>
      <w:r>
        <w:rPr>
          <w:rFonts w:cs="Times New Roman"/>
          <w:sz w:val="28"/>
          <w:szCs w:val="28"/>
        </w:rPr>
        <w:t xml:space="preserve">otním postižením, </w:t>
      </w:r>
      <w:r w:rsidR="005378E7">
        <w:rPr>
          <w:rFonts w:cs="Times New Roman"/>
          <w:sz w:val="28"/>
          <w:szCs w:val="28"/>
        </w:rPr>
        <w:t>senioři a d</w:t>
      </w:r>
      <w:r>
        <w:rPr>
          <w:rFonts w:cs="Times New Roman"/>
          <w:sz w:val="28"/>
          <w:szCs w:val="28"/>
        </w:rPr>
        <w:t>ále rodiny</w:t>
      </w:r>
      <w:r w:rsidR="00781402" w:rsidRPr="002E1047">
        <w:rPr>
          <w:rFonts w:cs="Times New Roman"/>
          <w:sz w:val="28"/>
          <w:szCs w:val="28"/>
        </w:rPr>
        <w:t>, ve kterých se současně narodily tři nebo více dětí, nebo v rozmezí dvou let opakovaně současně dvě děti.</w:t>
      </w:r>
    </w:p>
    <w:p w:rsidR="00781402" w:rsidRDefault="00781402" w:rsidP="00781402">
      <w:pPr>
        <w:pStyle w:val="Textbody"/>
        <w:rPr>
          <w:rFonts w:cs="Times New Roman"/>
          <w:sz w:val="28"/>
          <w:szCs w:val="28"/>
        </w:rPr>
      </w:pPr>
      <w:r w:rsidRPr="002E1047">
        <w:rPr>
          <w:rFonts w:cs="Times New Roman"/>
          <w:sz w:val="28"/>
          <w:szCs w:val="28"/>
        </w:rPr>
        <w:t>Terénní péči poskytujeme obč</w:t>
      </w:r>
      <w:r w:rsidR="005269D8">
        <w:rPr>
          <w:rFonts w:cs="Times New Roman"/>
          <w:sz w:val="28"/>
          <w:szCs w:val="28"/>
        </w:rPr>
        <w:t>anům v jejich domácnostech, v DP</w:t>
      </w:r>
      <w:r w:rsidRPr="002E1047">
        <w:rPr>
          <w:rFonts w:cs="Times New Roman"/>
          <w:sz w:val="28"/>
          <w:szCs w:val="28"/>
        </w:rPr>
        <w:t xml:space="preserve">S, středisku osobní hygieny a </w:t>
      </w:r>
      <w:r w:rsidR="005269D8">
        <w:rPr>
          <w:rFonts w:cs="Times New Roman"/>
          <w:sz w:val="28"/>
          <w:szCs w:val="28"/>
        </w:rPr>
        <w:t xml:space="preserve">v </w:t>
      </w:r>
      <w:r w:rsidRPr="002E1047">
        <w:rPr>
          <w:rFonts w:cs="Times New Roman"/>
          <w:sz w:val="28"/>
          <w:szCs w:val="28"/>
        </w:rPr>
        <w:t>prádelně.</w:t>
      </w:r>
    </w:p>
    <w:p w:rsidR="00DF41A1" w:rsidRDefault="00DF41A1" w:rsidP="00781402">
      <w:pPr>
        <w:pStyle w:val="Textbody"/>
        <w:rPr>
          <w:rFonts w:cs="Times New Roman"/>
          <w:sz w:val="28"/>
          <w:szCs w:val="28"/>
        </w:rPr>
      </w:pPr>
    </w:p>
    <w:p w:rsidR="00781402" w:rsidRPr="002E1047" w:rsidRDefault="00234D54" w:rsidP="00781402">
      <w:pPr>
        <w:pStyle w:val="Textbody"/>
        <w:rPr>
          <w:rFonts w:cs="Times New Roman"/>
          <w:b/>
          <w:bCs/>
          <w:sz w:val="28"/>
          <w:szCs w:val="28"/>
          <w:u w:val="single"/>
        </w:rPr>
      </w:pPr>
      <w:r>
        <w:rPr>
          <w:rFonts w:cs="Times New Roman"/>
          <w:b/>
          <w:bCs/>
          <w:sz w:val="28"/>
          <w:szCs w:val="28"/>
          <w:u w:val="single"/>
        </w:rPr>
        <w:t>Pracovní doba</w:t>
      </w:r>
    </w:p>
    <w:p w:rsidR="00781402" w:rsidRPr="002E1047" w:rsidRDefault="00781402" w:rsidP="00781402">
      <w:pPr>
        <w:pStyle w:val="Textbody"/>
        <w:rPr>
          <w:rFonts w:cs="Times New Roman"/>
          <w:sz w:val="28"/>
          <w:szCs w:val="28"/>
        </w:rPr>
      </w:pPr>
      <w:r w:rsidRPr="002E1047">
        <w:rPr>
          <w:rFonts w:cs="Times New Roman"/>
          <w:sz w:val="28"/>
          <w:szCs w:val="28"/>
        </w:rPr>
        <w:t>Služby poskytujeme</w:t>
      </w:r>
      <w:r w:rsidR="005269D8">
        <w:rPr>
          <w:rFonts w:cs="Times New Roman"/>
          <w:sz w:val="28"/>
          <w:szCs w:val="28"/>
        </w:rPr>
        <w:t xml:space="preserve"> svým klientům v </w:t>
      </w:r>
      <w:r w:rsidR="00471B96">
        <w:rPr>
          <w:rFonts w:cs="Times New Roman"/>
          <w:sz w:val="28"/>
          <w:szCs w:val="28"/>
        </w:rPr>
        <w:t>terénu a v</w:t>
      </w:r>
      <w:r w:rsidR="005269D8">
        <w:rPr>
          <w:rFonts w:cs="Times New Roman"/>
          <w:sz w:val="28"/>
          <w:szCs w:val="28"/>
        </w:rPr>
        <w:t> </w:t>
      </w:r>
      <w:r w:rsidR="00471B96">
        <w:rPr>
          <w:rFonts w:cs="Times New Roman"/>
          <w:sz w:val="28"/>
          <w:szCs w:val="28"/>
        </w:rPr>
        <w:t>DPS</w:t>
      </w:r>
      <w:r w:rsidR="00471B96" w:rsidRPr="002E1047">
        <w:rPr>
          <w:rFonts w:cs="Times New Roman"/>
          <w:sz w:val="28"/>
          <w:szCs w:val="28"/>
        </w:rPr>
        <w:t> ve</w:t>
      </w:r>
      <w:r w:rsidRPr="002E1047">
        <w:rPr>
          <w:rFonts w:cs="Times New Roman"/>
          <w:sz w:val="28"/>
          <w:szCs w:val="28"/>
        </w:rPr>
        <w:t xml:space="preserve"> všední dny od 7,00 – 15,30 hod.</w:t>
      </w:r>
    </w:p>
    <w:p w:rsidR="00781402" w:rsidRPr="002E1047" w:rsidRDefault="00781402" w:rsidP="00781402">
      <w:pPr>
        <w:pStyle w:val="Textbody"/>
        <w:rPr>
          <w:rFonts w:cs="Times New Roman"/>
          <w:sz w:val="28"/>
          <w:szCs w:val="28"/>
        </w:rPr>
      </w:pPr>
      <w:r w:rsidRPr="002E1047">
        <w:rPr>
          <w:rFonts w:cs="Times New Roman"/>
          <w:sz w:val="28"/>
          <w:szCs w:val="28"/>
        </w:rPr>
        <w:t>Roznášku obědů zajišťujeme o sobotách, nedělích a svátcích pouze obyvatelům DPS.</w:t>
      </w:r>
    </w:p>
    <w:p w:rsidR="00781402" w:rsidRPr="00DF41A1" w:rsidRDefault="00781402" w:rsidP="00781402">
      <w:pPr>
        <w:pStyle w:val="Textbody"/>
        <w:rPr>
          <w:rFonts w:cs="Times New Roman"/>
          <w:sz w:val="28"/>
          <w:szCs w:val="28"/>
        </w:rPr>
      </w:pPr>
      <w:r w:rsidRPr="002E1047">
        <w:rPr>
          <w:rFonts w:cs="Times New Roman"/>
          <w:sz w:val="28"/>
          <w:szCs w:val="28"/>
        </w:rPr>
        <w:t xml:space="preserve">Pracovní doba v </w:t>
      </w:r>
      <w:r w:rsidR="00471B96" w:rsidRPr="002E1047">
        <w:rPr>
          <w:rFonts w:cs="Times New Roman"/>
          <w:sz w:val="28"/>
          <w:szCs w:val="28"/>
        </w:rPr>
        <w:t>sobotu je</w:t>
      </w:r>
      <w:r w:rsidRPr="002E1047">
        <w:rPr>
          <w:rFonts w:cs="Times New Roman"/>
          <w:sz w:val="28"/>
          <w:szCs w:val="28"/>
        </w:rPr>
        <w:t xml:space="preserve"> od </w:t>
      </w:r>
      <w:r w:rsidR="00C47EC7">
        <w:rPr>
          <w:rFonts w:cs="Times New Roman"/>
          <w:sz w:val="28"/>
          <w:szCs w:val="28"/>
        </w:rPr>
        <w:t>10</w:t>
      </w:r>
      <w:r w:rsidRPr="002E1047">
        <w:rPr>
          <w:rFonts w:cs="Times New Roman"/>
          <w:sz w:val="28"/>
          <w:szCs w:val="28"/>
        </w:rPr>
        <w:t>,</w:t>
      </w:r>
      <w:r w:rsidR="00C47EC7">
        <w:rPr>
          <w:rFonts w:cs="Times New Roman"/>
          <w:sz w:val="28"/>
          <w:szCs w:val="28"/>
        </w:rPr>
        <w:t>0</w:t>
      </w:r>
      <w:r w:rsidRPr="002E1047">
        <w:rPr>
          <w:rFonts w:cs="Times New Roman"/>
          <w:sz w:val="28"/>
          <w:szCs w:val="28"/>
        </w:rPr>
        <w:t>0- 1</w:t>
      </w:r>
      <w:r w:rsidR="00C47EC7">
        <w:rPr>
          <w:rFonts w:cs="Times New Roman"/>
          <w:sz w:val="28"/>
          <w:szCs w:val="28"/>
        </w:rPr>
        <w:t>4</w:t>
      </w:r>
      <w:r w:rsidRPr="002E1047">
        <w:rPr>
          <w:rFonts w:cs="Times New Roman"/>
          <w:sz w:val="28"/>
          <w:szCs w:val="28"/>
        </w:rPr>
        <w:t xml:space="preserve">,00 hod, v neděli a o svátcích </w:t>
      </w:r>
      <w:r w:rsidR="00C47EC7">
        <w:rPr>
          <w:rFonts w:cs="Times New Roman"/>
          <w:sz w:val="28"/>
          <w:szCs w:val="28"/>
        </w:rPr>
        <w:t>10</w:t>
      </w:r>
      <w:r w:rsidRPr="002E1047">
        <w:rPr>
          <w:rFonts w:cs="Times New Roman"/>
          <w:sz w:val="28"/>
          <w:szCs w:val="28"/>
        </w:rPr>
        <w:t>,</w:t>
      </w:r>
      <w:r w:rsidR="00C47EC7">
        <w:rPr>
          <w:rFonts w:cs="Times New Roman"/>
          <w:sz w:val="28"/>
          <w:szCs w:val="28"/>
        </w:rPr>
        <w:t>0</w:t>
      </w:r>
      <w:r w:rsidRPr="002E1047">
        <w:rPr>
          <w:rFonts w:cs="Times New Roman"/>
          <w:sz w:val="28"/>
          <w:szCs w:val="28"/>
        </w:rPr>
        <w:t>0 – 1</w:t>
      </w:r>
      <w:r w:rsidR="00C47EC7">
        <w:rPr>
          <w:rFonts w:cs="Times New Roman"/>
          <w:sz w:val="28"/>
          <w:szCs w:val="28"/>
        </w:rPr>
        <w:t>4</w:t>
      </w:r>
      <w:r w:rsidRPr="002E1047">
        <w:rPr>
          <w:rFonts w:cs="Times New Roman"/>
          <w:sz w:val="28"/>
          <w:szCs w:val="28"/>
        </w:rPr>
        <w:t>,00 hod.</w:t>
      </w:r>
    </w:p>
    <w:p w:rsidR="00DF41A1" w:rsidRDefault="00DF41A1" w:rsidP="00781402">
      <w:pPr>
        <w:pStyle w:val="Textbody"/>
        <w:rPr>
          <w:rFonts w:cs="Times New Roman"/>
          <w:b/>
          <w:bCs/>
          <w:sz w:val="28"/>
          <w:szCs w:val="28"/>
          <w:u w:val="single"/>
        </w:rPr>
      </w:pPr>
    </w:p>
    <w:p w:rsidR="00781402" w:rsidRPr="002E1047" w:rsidRDefault="00242EA7" w:rsidP="00781402">
      <w:pPr>
        <w:pStyle w:val="Textbody"/>
        <w:rPr>
          <w:rFonts w:cs="Times New Roman"/>
          <w:b/>
          <w:bCs/>
          <w:sz w:val="28"/>
          <w:szCs w:val="28"/>
          <w:u w:val="single"/>
        </w:rPr>
      </w:pPr>
      <w:r>
        <w:rPr>
          <w:rFonts w:cs="Times New Roman"/>
          <w:b/>
          <w:bCs/>
          <w:sz w:val="28"/>
          <w:szCs w:val="28"/>
          <w:u w:val="single"/>
        </w:rPr>
        <w:t>Kapacita služby</w:t>
      </w:r>
    </w:p>
    <w:p w:rsidR="00781402" w:rsidRPr="002E1047" w:rsidRDefault="00781402" w:rsidP="00781402">
      <w:pPr>
        <w:pStyle w:val="Textbody"/>
        <w:rPr>
          <w:rFonts w:cs="Times New Roman"/>
          <w:sz w:val="28"/>
          <w:szCs w:val="28"/>
        </w:rPr>
      </w:pPr>
      <w:r w:rsidRPr="002E1047">
        <w:rPr>
          <w:rFonts w:cs="Times New Roman"/>
          <w:sz w:val="28"/>
          <w:szCs w:val="28"/>
        </w:rPr>
        <w:t>Kapacita naší služby je 1</w:t>
      </w:r>
      <w:r w:rsidR="000F1D41">
        <w:rPr>
          <w:rFonts w:cs="Times New Roman"/>
          <w:sz w:val="28"/>
          <w:szCs w:val="28"/>
        </w:rPr>
        <w:t>1</w:t>
      </w:r>
      <w:r w:rsidRPr="002E1047">
        <w:rPr>
          <w:rFonts w:cs="Times New Roman"/>
          <w:sz w:val="28"/>
          <w:szCs w:val="28"/>
        </w:rPr>
        <w:t>0 klientů denně (v terénu i v DPS). Kapacita Střediska osobní hygieny je 7 klientů denně.</w:t>
      </w:r>
    </w:p>
    <w:p w:rsidR="00781402" w:rsidRDefault="00DF41A1" w:rsidP="00DF41A1">
      <w:pPr>
        <w:pStyle w:val="Textbody"/>
        <w:tabs>
          <w:tab w:val="left" w:pos="6548"/>
        </w:tabs>
        <w:rPr>
          <w:rFonts w:cs="Times New Roman"/>
          <w:sz w:val="28"/>
          <w:szCs w:val="28"/>
        </w:rPr>
      </w:pPr>
      <w:r>
        <w:rPr>
          <w:rFonts w:cs="Times New Roman"/>
          <w:sz w:val="28"/>
          <w:szCs w:val="28"/>
        </w:rPr>
        <w:tab/>
      </w:r>
    </w:p>
    <w:p w:rsidR="00DF41A1" w:rsidRPr="002E1047" w:rsidRDefault="00DF41A1" w:rsidP="00DF41A1">
      <w:pPr>
        <w:pStyle w:val="Textbody"/>
        <w:tabs>
          <w:tab w:val="left" w:pos="6548"/>
        </w:tabs>
        <w:rPr>
          <w:rFonts w:cs="Times New Roman"/>
          <w:sz w:val="28"/>
          <w:szCs w:val="28"/>
        </w:rPr>
      </w:pPr>
    </w:p>
    <w:p w:rsidR="00781402" w:rsidRPr="002E1047" w:rsidRDefault="00242EA7" w:rsidP="00781402">
      <w:pPr>
        <w:pStyle w:val="Textbody"/>
        <w:rPr>
          <w:rFonts w:cs="Times New Roman"/>
          <w:b/>
          <w:bCs/>
          <w:sz w:val="28"/>
          <w:szCs w:val="28"/>
          <w:u w:val="single"/>
        </w:rPr>
      </w:pPr>
      <w:r>
        <w:rPr>
          <w:rFonts w:cs="Times New Roman"/>
          <w:b/>
          <w:bCs/>
          <w:sz w:val="28"/>
          <w:szCs w:val="28"/>
          <w:u w:val="single"/>
        </w:rPr>
        <w:lastRenderedPageBreak/>
        <w:t>Personální zajištění služby</w:t>
      </w:r>
    </w:p>
    <w:p w:rsidR="00781402" w:rsidRPr="002E1047" w:rsidRDefault="00781402" w:rsidP="00781402">
      <w:pPr>
        <w:pStyle w:val="Textbody"/>
        <w:rPr>
          <w:rFonts w:cs="Times New Roman"/>
          <w:sz w:val="28"/>
          <w:szCs w:val="28"/>
        </w:rPr>
      </w:pPr>
      <w:r w:rsidRPr="002E1047">
        <w:rPr>
          <w:rFonts w:cs="Times New Roman"/>
          <w:sz w:val="28"/>
          <w:szCs w:val="28"/>
        </w:rPr>
        <w:t>K</w:t>
      </w:r>
      <w:r w:rsidR="000F1D41">
        <w:rPr>
          <w:rFonts w:cs="Times New Roman"/>
          <w:sz w:val="28"/>
          <w:szCs w:val="28"/>
        </w:rPr>
        <w:t xml:space="preserve"> 31.</w:t>
      </w:r>
      <w:r w:rsidR="00031FE6">
        <w:rPr>
          <w:rFonts w:cs="Times New Roman"/>
          <w:sz w:val="28"/>
          <w:szCs w:val="28"/>
        </w:rPr>
        <w:t xml:space="preserve"> </w:t>
      </w:r>
      <w:r w:rsidR="000F1D41">
        <w:rPr>
          <w:rFonts w:cs="Times New Roman"/>
          <w:sz w:val="28"/>
          <w:szCs w:val="28"/>
        </w:rPr>
        <w:t>12.</w:t>
      </w:r>
      <w:r w:rsidR="00031FE6">
        <w:rPr>
          <w:rFonts w:cs="Times New Roman"/>
          <w:sz w:val="28"/>
          <w:szCs w:val="28"/>
        </w:rPr>
        <w:t xml:space="preserve"> </w:t>
      </w:r>
      <w:r w:rsidR="000F1D41">
        <w:rPr>
          <w:rFonts w:cs="Times New Roman"/>
          <w:sz w:val="28"/>
          <w:szCs w:val="28"/>
        </w:rPr>
        <w:t>201</w:t>
      </w:r>
      <w:r w:rsidR="00C47EC7">
        <w:rPr>
          <w:rFonts w:cs="Times New Roman"/>
          <w:sz w:val="28"/>
          <w:szCs w:val="28"/>
        </w:rPr>
        <w:t>8</w:t>
      </w:r>
      <w:r w:rsidRPr="002E1047">
        <w:rPr>
          <w:rFonts w:cs="Times New Roman"/>
          <w:sz w:val="28"/>
          <w:szCs w:val="28"/>
        </w:rPr>
        <w:t xml:space="preserve"> bylo na úseku PS zaměstnáno celkem 7 pracovnic:</w:t>
      </w:r>
    </w:p>
    <w:p w:rsidR="00781402" w:rsidRPr="002E1047" w:rsidRDefault="00781402" w:rsidP="001E5D84">
      <w:pPr>
        <w:pStyle w:val="Textbody"/>
        <w:numPr>
          <w:ilvl w:val="1"/>
          <w:numId w:val="10"/>
        </w:numPr>
        <w:textAlignment w:val="baseline"/>
        <w:rPr>
          <w:rFonts w:cs="Times New Roman"/>
          <w:sz w:val="28"/>
          <w:szCs w:val="28"/>
        </w:rPr>
      </w:pPr>
      <w:r w:rsidRPr="002E1047">
        <w:rPr>
          <w:rFonts w:cs="Times New Roman"/>
          <w:sz w:val="28"/>
          <w:szCs w:val="28"/>
        </w:rPr>
        <w:t xml:space="preserve">1 vedoucí </w:t>
      </w:r>
      <w:r w:rsidR="00242EA7">
        <w:rPr>
          <w:rFonts w:cs="Times New Roman"/>
          <w:sz w:val="28"/>
          <w:szCs w:val="28"/>
        </w:rPr>
        <w:t>pracovnice,</w:t>
      </w:r>
      <w:r w:rsidR="000F1D41">
        <w:rPr>
          <w:rFonts w:cs="Times New Roman"/>
          <w:sz w:val="28"/>
          <w:szCs w:val="28"/>
        </w:rPr>
        <w:t xml:space="preserve"> </w:t>
      </w:r>
      <w:r w:rsidR="00242EA7">
        <w:rPr>
          <w:rFonts w:cs="Times New Roman"/>
          <w:sz w:val="28"/>
          <w:szCs w:val="28"/>
        </w:rPr>
        <w:t xml:space="preserve">která zároveň vykonává i </w:t>
      </w:r>
      <w:r w:rsidR="000F1D41">
        <w:rPr>
          <w:rFonts w:cs="Times New Roman"/>
          <w:sz w:val="28"/>
          <w:szCs w:val="28"/>
        </w:rPr>
        <w:t>f</w:t>
      </w:r>
      <w:r w:rsidR="00242EA7">
        <w:rPr>
          <w:rFonts w:cs="Times New Roman"/>
          <w:sz w:val="28"/>
          <w:szCs w:val="28"/>
        </w:rPr>
        <w:t>unkci</w:t>
      </w:r>
      <w:r w:rsidRPr="002E1047">
        <w:rPr>
          <w:rFonts w:cs="Times New Roman"/>
          <w:sz w:val="28"/>
          <w:szCs w:val="28"/>
        </w:rPr>
        <w:t xml:space="preserve"> sociální pracovnice</w:t>
      </w:r>
    </w:p>
    <w:p w:rsidR="00781402" w:rsidRPr="002E1047" w:rsidRDefault="007D5C19" w:rsidP="001E5D84">
      <w:pPr>
        <w:pStyle w:val="Textbody"/>
        <w:numPr>
          <w:ilvl w:val="1"/>
          <w:numId w:val="10"/>
        </w:numPr>
        <w:textAlignment w:val="baseline"/>
        <w:rPr>
          <w:rFonts w:cs="Times New Roman"/>
          <w:sz w:val="28"/>
          <w:szCs w:val="28"/>
        </w:rPr>
      </w:pPr>
      <w:r>
        <w:rPr>
          <w:rFonts w:cs="Times New Roman"/>
          <w:sz w:val="28"/>
          <w:szCs w:val="28"/>
        </w:rPr>
        <w:t>6</w:t>
      </w:r>
      <w:r w:rsidR="00781402" w:rsidRPr="002E1047">
        <w:rPr>
          <w:rFonts w:cs="Times New Roman"/>
          <w:sz w:val="28"/>
          <w:szCs w:val="28"/>
        </w:rPr>
        <w:t xml:space="preserve"> pracovnic v soci</w:t>
      </w:r>
      <w:r w:rsidR="00242EA7">
        <w:rPr>
          <w:rFonts w:cs="Times New Roman"/>
          <w:sz w:val="28"/>
          <w:szCs w:val="28"/>
        </w:rPr>
        <w:t xml:space="preserve">álních </w:t>
      </w:r>
      <w:r w:rsidR="00471B96">
        <w:rPr>
          <w:rFonts w:cs="Times New Roman"/>
          <w:sz w:val="28"/>
          <w:szCs w:val="28"/>
        </w:rPr>
        <w:t>službách – plné</w:t>
      </w:r>
      <w:r w:rsidR="00242EA7">
        <w:rPr>
          <w:rFonts w:cs="Times New Roman"/>
          <w:sz w:val="28"/>
          <w:szCs w:val="28"/>
        </w:rPr>
        <w:t xml:space="preserve"> úvazky </w:t>
      </w:r>
    </w:p>
    <w:p w:rsidR="00781402" w:rsidRPr="002E1047" w:rsidRDefault="00781402" w:rsidP="00781402">
      <w:pPr>
        <w:pStyle w:val="Textbody"/>
        <w:rPr>
          <w:rFonts w:cs="Times New Roman"/>
          <w:sz w:val="28"/>
          <w:szCs w:val="28"/>
        </w:rPr>
      </w:pPr>
    </w:p>
    <w:p w:rsidR="00781402" w:rsidRPr="002E1047" w:rsidRDefault="00781402" w:rsidP="00781402">
      <w:pPr>
        <w:pStyle w:val="Textbody"/>
        <w:rPr>
          <w:rFonts w:cs="Times New Roman"/>
          <w:sz w:val="28"/>
          <w:szCs w:val="28"/>
        </w:rPr>
      </w:pPr>
      <w:r w:rsidRPr="002E1047">
        <w:rPr>
          <w:rFonts w:cs="Times New Roman"/>
          <w:sz w:val="28"/>
          <w:szCs w:val="28"/>
        </w:rPr>
        <w:t>K 1.</w:t>
      </w:r>
      <w:r>
        <w:rPr>
          <w:rFonts w:cs="Times New Roman"/>
          <w:sz w:val="28"/>
          <w:szCs w:val="28"/>
        </w:rPr>
        <w:t xml:space="preserve"> </w:t>
      </w:r>
      <w:r w:rsidRPr="002E1047">
        <w:rPr>
          <w:rFonts w:cs="Times New Roman"/>
          <w:sz w:val="28"/>
          <w:szCs w:val="28"/>
        </w:rPr>
        <w:t>1.</w:t>
      </w:r>
      <w:r>
        <w:rPr>
          <w:rFonts w:cs="Times New Roman"/>
          <w:sz w:val="28"/>
          <w:szCs w:val="28"/>
        </w:rPr>
        <w:t xml:space="preserve"> </w:t>
      </w:r>
      <w:r w:rsidRPr="002E1047">
        <w:rPr>
          <w:rFonts w:cs="Times New Roman"/>
          <w:sz w:val="28"/>
          <w:szCs w:val="28"/>
        </w:rPr>
        <w:t>201</w:t>
      </w:r>
      <w:r w:rsidR="00620888">
        <w:rPr>
          <w:rFonts w:cs="Times New Roman"/>
          <w:sz w:val="28"/>
          <w:szCs w:val="28"/>
        </w:rPr>
        <w:t>8</w:t>
      </w:r>
      <w:r w:rsidRPr="002E1047">
        <w:rPr>
          <w:rFonts w:cs="Times New Roman"/>
          <w:sz w:val="28"/>
          <w:szCs w:val="28"/>
        </w:rPr>
        <w:t xml:space="preserve"> jsme evidovali </w:t>
      </w:r>
      <w:r w:rsidR="00471B96" w:rsidRPr="002E1047">
        <w:rPr>
          <w:rFonts w:cs="Times New Roman"/>
          <w:sz w:val="28"/>
          <w:szCs w:val="28"/>
        </w:rPr>
        <w:t>celkem 151</w:t>
      </w:r>
      <w:r w:rsidRPr="002E1047">
        <w:rPr>
          <w:rFonts w:cs="Times New Roman"/>
          <w:sz w:val="28"/>
          <w:szCs w:val="28"/>
        </w:rPr>
        <w:t xml:space="preserve"> klientů.</w:t>
      </w:r>
    </w:p>
    <w:p w:rsidR="00781402" w:rsidRPr="002E1047" w:rsidRDefault="00781402" w:rsidP="00781402">
      <w:pPr>
        <w:pStyle w:val="Textbody"/>
        <w:rPr>
          <w:rFonts w:cs="Times New Roman"/>
          <w:sz w:val="28"/>
          <w:szCs w:val="28"/>
        </w:rPr>
      </w:pPr>
      <w:proofErr w:type="gramStart"/>
      <w:r w:rsidRPr="002E1047">
        <w:rPr>
          <w:rFonts w:cs="Times New Roman"/>
          <w:sz w:val="28"/>
          <w:szCs w:val="28"/>
        </w:rPr>
        <w:t>Nárůst  v</w:t>
      </w:r>
      <w:proofErr w:type="gramEnd"/>
      <w:r w:rsidRPr="002E1047">
        <w:rPr>
          <w:rFonts w:cs="Times New Roman"/>
          <w:sz w:val="28"/>
          <w:szCs w:val="28"/>
        </w:rPr>
        <w:t xml:space="preserve"> roce 201</w:t>
      </w:r>
      <w:r w:rsidR="00620888">
        <w:rPr>
          <w:rFonts w:cs="Times New Roman"/>
          <w:sz w:val="28"/>
          <w:szCs w:val="28"/>
        </w:rPr>
        <w:t>8</w:t>
      </w:r>
      <w:r w:rsidRPr="002E1047">
        <w:rPr>
          <w:rFonts w:cs="Times New Roman"/>
          <w:sz w:val="28"/>
          <w:szCs w:val="28"/>
        </w:rPr>
        <w:tab/>
      </w:r>
      <w:r w:rsidRPr="002E1047">
        <w:rPr>
          <w:rFonts w:cs="Times New Roman"/>
          <w:sz w:val="28"/>
          <w:szCs w:val="28"/>
        </w:rPr>
        <w:tab/>
        <w:t xml:space="preserve">         </w:t>
      </w:r>
      <w:r w:rsidR="00620888">
        <w:rPr>
          <w:rFonts w:cs="Times New Roman"/>
          <w:sz w:val="28"/>
          <w:szCs w:val="28"/>
        </w:rPr>
        <w:t>32</w:t>
      </w:r>
      <w:r w:rsidRPr="002E1047">
        <w:rPr>
          <w:rFonts w:cs="Times New Roman"/>
          <w:sz w:val="28"/>
          <w:szCs w:val="28"/>
        </w:rPr>
        <w:t xml:space="preserve"> klientů</w:t>
      </w:r>
    </w:p>
    <w:p w:rsidR="00C6102D" w:rsidRDefault="00781402" w:rsidP="00781402">
      <w:pPr>
        <w:pStyle w:val="Textbody"/>
        <w:rPr>
          <w:rFonts w:cs="Times New Roman"/>
          <w:sz w:val="28"/>
          <w:szCs w:val="28"/>
        </w:rPr>
      </w:pPr>
      <w:r w:rsidRPr="002E1047">
        <w:rPr>
          <w:rFonts w:cs="Times New Roman"/>
          <w:sz w:val="28"/>
          <w:szCs w:val="28"/>
        </w:rPr>
        <w:t xml:space="preserve">Úbytek </w:t>
      </w:r>
      <w:r w:rsidR="000F1D41">
        <w:rPr>
          <w:rFonts w:cs="Times New Roman"/>
          <w:sz w:val="28"/>
          <w:szCs w:val="28"/>
        </w:rPr>
        <w:t>v</w:t>
      </w:r>
      <w:r w:rsidR="00242EA7">
        <w:rPr>
          <w:rFonts w:cs="Times New Roman"/>
          <w:sz w:val="28"/>
          <w:szCs w:val="28"/>
        </w:rPr>
        <w:t> roce 20</w:t>
      </w:r>
      <w:r w:rsidR="007D5C19">
        <w:rPr>
          <w:rFonts w:cs="Times New Roman"/>
          <w:sz w:val="28"/>
          <w:szCs w:val="28"/>
        </w:rPr>
        <w:t>1</w:t>
      </w:r>
      <w:r w:rsidR="00620888">
        <w:rPr>
          <w:rFonts w:cs="Times New Roman"/>
          <w:sz w:val="28"/>
          <w:szCs w:val="28"/>
        </w:rPr>
        <w:t>8</w:t>
      </w:r>
      <w:r w:rsidR="00242EA7">
        <w:rPr>
          <w:rFonts w:cs="Times New Roman"/>
          <w:sz w:val="28"/>
          <w:szCs w:val="28"/>
        </w:rPr>
        <w:t xml:space="preserve">                            </w:t>
      </w:r>
      <w:r w:rsidR="00620888">
        <w:rPr>
          <w:rFonts w:cs="Times New Roman"/>
          <w:sz w:val="28"/>
          <w:szCs w:val="28"/>
        </w:rPr>
        <w:t>33</w:t>
      </w:r>
      <w:r w:rsidRPr="002E1047">
        <w:rPr>
          <w:rFonts w:cs="Times New Roman"/>
          <w:sz w:val="28"/>
          <w:szCs w:val="28"/>
        </w:rPr>
        <w:t xml:space="preserve"> klientů (z</w:t>
      </w:r>
      <w:r w:rsidR="00242EA7">
        <w:rPr>
          <w:rFonts w:cs="Times New Roman"/>
          <w:sz w:val="28"/>
          <w:szCs w:val="28"/>
        </w:rPr>
        <w:t xml:space="preserve"> toho: </w:t>
      </w:r>
      <w:r w:rsidR="00C6102D">
        <w:rPr>
          <w:rFonts w:cs="Times New Roman"/>
          <w:sz w:val="28"/>
          <w:szCs w:val="28"/>
        </w:rPr>
        <w:t>1</w:t>
      </w:r>
      <w:r w:rsidR="00620888">
        <w:rPr>
          <w:rFonts w:cs="Times New Roman"/>
          <w:sz w:val="28"/>
          <w:szCs w:val="28"/>
        </w:rPr>
        <w:t>8</w:t>
      </w:r>
      <w:r w:rsidR="00242EA7">
        <w:rPr>
          <w:rFonts w:cs="Times New Roman"/>
          <w:sz w:val="28"/>
          <w:szCs w:val="28"/>
        </w:rPr>
        <w:t xml:space="preserve"> úmrtí, </w:t>
      </w:r>
      <w:r w:rsidR="00620888">
        <w:rPr>
          <w:rFonts w:cs="Times New Roman"/>
          <w:sz w:val="28"/>
          <w:szCs w:val="28"/>
        </w:rPr>
        <w:t>7</w:t>
      </w:r>
      <w:r w:rsidR="00242EA7">
        <w:rPr>
          <w:rFonts w:cs="Times New Roman"/>
          <w:sz w:val="28"/>
          <w:szCs w:val="28"/>
        </w:rPr>
        <w:t xml:space="preserve"> umístění v</w:t>
      </w:r>
      <w:r w:rsidR="00C6102D">
        <w:rPr>
          <w:rFonts w:cs="Times New Roman"/>
          <w:sz w:val="28"/>
          <w:szCs w:val="28"/>
        </w:rPr>
        <w:t> </w:t>
      </w:r>
      <w:r w:rsidR="00242EA7">
        <w:rPr>
          <w:rFonts w:cs="Times New Roman"/>
          <w:sz w:val="28"/>
          <w:szCs w:val="28"/>
        </w:rPr>
        <w:t>D</w:t>
      </w:r>
      <w:r w:rsidR="00C6102D">
        <w:rPr>
          <w:rFonts w:cs="Times New Roman"/>
          <w:sz w:val="28"/>
          <w:szCs w:val="28"/>
        </w:rPr>
        <w:t>D,</w:t>
      </w:r>
    </w:p>
    <w:p w:rsidR="00781402" w:rsidRDefault="00C6102D" w:rsidP="00781402">
      <w:pPr>
        <w:pStyle w:val="Textbody"/>
        <w:rPr>
          <w:rFonts w:cs="Times New Roman"/>
          <w:sz w:val="28"/>
          <w:szCs w:val="28"/>
        </w:rPr>
      </w:pPr>
      <w:r>
        <w:rPr>
          <w:rFonts w:cs="Times New Roman"/>
          <w:sz w:val="28"/>
          <w:szCs w:val="28"/>
        </w:rPr>
        <w:t xml:space="preserve">                                                            </w:t>
      </w:r>
      <w:r w:rsidR="00620888">
        <w:rPr>
          <w:rFonts w:cs="Times New Roman"/>
          <w:sz w:val="28"/>
          <w:szCs w:val="28"/>
        </w:rPr>
        <w:t xml:space="preserve">  8</w:t>
      </w:r>
      <w:r>
        <w:rPr>
          <w:rFonts w:cs="Times New Roman"/>
          <w:sz w:val="28"/>
          <w:szCs w:val="28"/>
        </w:rPr>
        <w:t xml:space="preserve"> dlouhodobě nevyužívalo – vyřazení z evidence) </w:t>
      </w:r>
    </w:p>
    <w:p w:rsidR="00242EA7" w:rsidRPr="002E1047" w:rsidRDefault="00242EA7" w:rsidP="00781402">
      <w:pPr>
        <w:pStyle w:val="Textbody"/>
        <w:rPr>
          <w:rFonts w:cs="Times New Roman"/>
          <w:sz w:val="28"/>
          <w:szCs w:val="28"/>
        </w:rPr>
      </w:pPr>
    </w:p>
    <w:p w:rsidR="00781402" w:rsidRPr="002E1047" w:rsidRDefault="00781402" w:rsidP="00781402">
      <w:pPr>
        <w:pStyle w:val="Textbody"/>
        <w:rPr>
          <w:rFonts w:cs="Times New Roman"/>
          <w:sz w:val="28"/>
          <w:szCs w:val="28"/>
        </w:rPr>
      </w:pPr>
      <w:r w:rsidRPr="002E1047">
        <w:rPr>
          <w:rFonts w:cs="Times New Roman"/>
          <w:sz w:val="28"/>
          <w:szCs w:val="28"/>
        </w:rPr>
        <w:t>K 31.</w:t>
      </w:r>
      <w:r>
        <w:rPr>
          <w:rFonts w:cs="Times New Roman"/>
          <w:sz w:val="28"/>
          <w:szCs w:val="28"/>
        </w:rPr>
        <w:t xml:space="preserve"> </w:t>
      </w:r>
      <w:r w:rsidRPr="002E1047">
        <w:rPr>
          <w:rFonts w:cs="Times New Roman"/>
          <w:sz w:val="28"/>
          <w:szCs w:val="28"/>
        </w:rPr>
        <w:t>12.</w:t>
      </w:r>
      <w:r>
        <w:rPr>
          <w:rFonts w:cs="Times New Roman"/>
          <w:sz w:val="28"/>
          <w:szCs w:val="28"/>
        </w:rPr>
        <w:t xml:space="preserve"> </w:t>
      </w:r>
      <w:r w:rsidR="000F1D41">
        <w:rPr>
          <w:rFonts w:cs="Times New Roman"/>
          <w:sz w:val="28"/>
          <w:szCs w:val="28"/>
        </w:rPr>
        <w:t>20</w:t>
      </w:r>
      <w:r w:rsidR="0051732A">
        <w:rPr>
          <w:rFonts w:cs="Times New Roman"/>
          <w:sz w:val="28"/>
          <w:szCs w:val="28"/>
        </w:rPr>
        <w:t>1</w:t>
      </w:r>
      <w:r w:rsidR="00620888">
        <w:rPr>
          <w:rFonts w:cs="Times New Roman"/>
          <w:sz w:val="28"/>
          <w:szCs w:val="28"/>
        </w:rPr>
        <w:t>8</w:t>
      </w:r>
      <w:r w:rsidRPr="002E1047">
        <w:rPr>
          <w:rFonts w:cs="Times New Roman"/>
          <w:sz w:val="28"/>
          <w:szCs w:val="28"/>
        </w:rPr>
        <w:t xml:space="preserve"> byl počet klientů 1</w:t>
      </w:r>
      <w:r w:rsidR="007D5C19">
        <w:rPr>
          <w:rFonts w:cs="Times New Roman"/>
          <w:sz w:val="28"/>
          <w:szCs w:val="28"/>
        </w:rPr>
        <w:t>5</w:t>
      </w:r>
      <w:r w:rsidR="005910DD">
        <w:rPr>
          <w:rFonts w:cs="Times New Roman"/>
          <w:sz w:val="28"/>
          <w:szCs w:val="28"/>
        </w:rPr>
        <w:t>0</w:t>
      </w:r>
      <w:r w:rsidRPr="002E1047">
        <w:rPr>
          <w:rFonts w:cs="Times New Roman"/>
          <w:sz w:val="28"/>
          <w:szCs w:val="28"/>
        </w:rPr>
        <w:t>.</w:t>
      </w:r>
    </w:p>
    <w:p w:rsidR="00781402" w:rsidRPr="002E1047" w:rsidRDefault="00781402" w:rsidP="00781402">
      <w:pPr>
        <w:pStyle w:val="Textbody"/>
        <w:rPr>
          <w:rFonts w:cs="Times New Roman"/>
          <w:sz w:val="28"/>
          <w:szCs w:val="28"/>
        </w:rPr>
      </w:pPr>
      <w:r w:rsidRPr="002E1047">
        <w:rPr>
          <w:rFonts w:cs="Times New Roman"/>
          <w:sz w:val="28"/>
          <w:szCs w:val="28"/>
        </w:rPr>
        <w:t>V roce 201</w:t>
      </w:r>
      <w:r w:rsidR="00620888">
        <w:rPr>
          <w:rFonts w:cs="Times New Roman"/>
          <w:sz w:val="28"/>
          <w:szCs w:val="28"/>
        </w:rPr>
        <w:t>8</w:t>
      </w:r>
      <w:r w:rsidRPr="002E1047">
        <w:rPr>
          <w:rFonts w:cs="Times New Roman"/>
          <w:sz w:val="28"/>
          <w:szCs w:val="28"/>
        </w:rPr>
        <w:t xml:space="preserve"> jsme poskytli služby </w:t>
      </w:r>
      <w:r w:rsidRPr="002E1047">
        <w:rPr>
          <w:rFonts w:cs="Times New Roman"/>
          <w:sz w:val="28"/>
          <w:szCs w:val="28"/>
          <w:u w:val="single"/>
        </w:rPr>
        <w:t>celkem 1</w:t>
      </w:r>
      <w:r w:rsidR="00620888">
        <w:rPr>
          <w:rFonts w:cs="Times New Roman"/>
          <w:sz w:val="28"/>
          <w:szCs w:val="28"/>
          <w:u w:val="single"/>
        </w:rPr>
        <w:t>83</w:t>
      </w:r>
      <w:r w:rsidRPr="002E1047">
        <w:rPr>
          <w:rFonts w:cs="Times New Roman"/>
          <w:sz w:val="28"/>
          <w:szCs w:val="28"/>
          <w:u w:val="single"/>
        </w:rPr>
        <w:t xml:space="preserve"> klientům</w:t>
      </w:r>
      <w:r w:rsidRPr="002E1047">
        <w:rPr>
          <w:rFonts w:cs="Times New Roman"/>
          <w:sz w:val="28"/>
          <w:szCs w:val="28"/>
        </w:rPr>
        <w:t>, z toho bylo 1</w:t>
      </w:r>
      <w:r w:rsidR="00620888">
        <w:rPr>
          <w:rFonts w:cs="Times New Roman"/>
          <w:sz w:val="28"/>
          <w:szCs w:val="28"/>
        </w:rPr>
        <w:t>14</w:t>
      </w:r>
      <w:r w:rsidRPr="002E1047">
        <w:rPr>
          <w:rFonts w:cs="Times New Roman"/>
          <w:sz w:val="28"/>
          <w:szCs w:val="28"/>
        </w:rPr>
        <w:t xml:space="preserve"> žen a </w:t>
      </w:r>
      <w:r w:rsidR="005910DD">
        <w:rPr>
          <w:rFonts w:cs="Times New Roman"/>
          <w:sz w:val="28"/>
          <w:szCs w:val="28"/>
        </w:rPr>
        <w:t>6</w:t>
      </w:r>
      <w:r w:rsidR="00620888">
        <w:rPr>
          <w:rFonts w:cs="Times New Roman"/>
          <w:sz w:val="28"/>
          <w:szCs w:val="28"/>
        </w:rPr>
        <w:t>9</w:t>
      </w:r>
      <w:r w:rsidRPr="002E1047">
        <w:rPr>
          <w:rFonts w:cs="Times New Roman"/>
          <w:sz w:val="28"/>
          <w:szCs w:val="28"/>
        </w:rPr>
        <w:t xml:space="preserve"> mužů.</w:t>
      </w:r>
    </w:p>
    <w:p w:rsidR="00781402" w:rsidRDefault="00781402" w:rsidP="00781402">
      <w:pPr>
        <w:pStyle w:val="Textbody"/>
        <w:rPr>
          <w:rFonts w:cs="Times New Roman"/>
          <w:sz w:val="28"/>
          <w:szCs w:val="28"/>
        </w:rPr>
      </w:pPr>
    </w:p>
    <w:p w:rsidR="0051732A" w:rsidRPr="002E1047" w:rsidRDefault="0051732A" w:rsidP="00781402">
      <w:pPr>
        <w:pStyle w:val="Textbody"/>
        <w:rPr>
          <w:rFonts w:cs="Times New Roman"/>
          <w:sz w:val="28"/>
          <w:szCs w:val="28"/>
        </w:rPr>
      </w:pPr>
    </w:p>
    <w:p w:rsidR="00781402" w:rsidRPr="00242EA7" w:rsidRDefault="00242EA7" w:rsidP="00781402">
      <w:pPr>
        <w:pStyle w:val="Textbody"/>
        <w:rPr>
          <w:rFonts w:cs="Times New Roman"/>
          <w:b/>
          <w:bCs/>
          <w:sz w:val="28"/>
          <w:szCs w:val="28"/>
        </w:rPr>
      </w:pPr>
      <w:r w:rsidRPr="00242EA7">
        <w:rPr>
          <w:rFonts w:cs="Times New Roman"/>
          <w:b/>
          <w:bCs/>
          <w:sz w:val="28"/>
          <w:szCs w:val="28"/>
        </w:rPr>
        <w:t>Průměrný věk klientů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49"/>
        <w:gridCol w:w="4962"/>
      </w:tblGrid>
      <w:tr w:rsidR="00242EA7" w:rsidRPr="00F641AD" w:rsidTr="00F641AD">
        <w:tc>
          <w:tcPr>
            <w:tcW w:w="5030" w:type="dxa"/>
          </w:tcPr>
          <w:p w:rsidR="00242EA7" w:rsidRPr="00F641AD" w:rsidRDefault="00242EA7" w:rsidP="00242EA7">
            <w:pPr>
              <w:pStyle w:val="Textbody"/>
              <w:rPr>
                <w:rFonts w:cs="Times New Roman"/>
                <w:b/>
                <w:sz w:val="28"/>
                <w:szCs w:val="28"/>
              </w:rPr>
            </w:pPr>
            <w:r w:rsidRPr="00F641AD">
              <w:rPr>
                <w:rFonts w:cs="Times New Roman"/>
                <w:b/>
                <w:sz w:val="28"/>
                <w:szCs w:val="28"/>
              </w:rPr>
              <w:t>Obec</w:t>
            </w:r>
          </w:p>
        </w:tc>
        <w:tc>
          <w:tcPr>
            <w:tcW w:w="5031" w:type="dxa"/>
          </w:tcPr>
          <w:p w:rsidR="00242EA7" w:rsidRPr="00F641AD" w:rsidRDefault="00242EA7" w:rsidP="00781402">
            <w:pPr>
              <w:pStyle w:val="Textbody"/>
              <w:rPr>
                <w:rFonts w:cs="Times New Roman"/>
                <w:b/>
                <w:bCs/>
                <w:sz w:val="28"/>
                <w:szCs w:val="28"/>
              </w:rPr>
            </w:pPr>
            <w:r w:rsidRPr="00F641AD">
              <w:rPr>
                <w:rFonts w:cs="Times New Roman"/>
                <w:b/>
                <w:bCs/>
                <w:sz w:val="28"/>
                <w:szCs w:val="28"/>
              </w:rPr>
              <w:t>Průměrný věk klientů</w:t>
            </w:r>
          </w:p>
        </w:tc>
      </w:tr>
      <w:tr w:rsidR="00242EA7" w:rsidRPr="00F641AD" w:rsidTr="00F641AD">
        <w:tc>
          <w:tcPr>
            <w:tcW w:w="5030" w:type="dxa"/>
          </w:tcPr>
          <w:p w:rsidR="00242EA7" w:rsidRPr="00F641AD" w:rsidRDefault="00242EA7" w:rsidP="00781402">
            <w:pPr>
              <w:pStyle w:val="Textbody"/>
              <w:rPr>
                <w:rFonts w:cs="Times New Roman"/>
                <w:b/>
                <w:bCs/>
                <w:sz w:val="28"/>
                <w:szCs w:val="28"/>
                <w:u w:val="single"/>
              </w:rPr>
            </w:pPr>
            <w:r w:rsidRPr="00F641AD">
              <w:rPr>
                <w:rFonts w:cs="Times New Roman"/>
                <w:sz w:val="28"/>
                <w:szCs w:val="28"/>
              </w:rPr>
              <w:t>Nová Paka</w:t>
            </w:r>
            <w:r w:rsidRPr="00F641AD">
              <w:rPr>
                <w:rFonts w:cs="Times New Roman"/>
                <w:sz w:val="28"/>
                <w:szCs w:val="28"/>
              </w:rPr>
              <w:tab/>
            </w:r>
          </w:p>
        </w:tc>
        <w:tc>
          <w:tcPr>
            <w:tcW w:w="5031" w:type="dxa"/>
          </w:tcPr>
          <w:p w:rsidR="00242EA7" w:rsidRPr="00F641AD" w:rsidRDefault="005D0DA9" w:rsidP="00620888">
            <w:pPr>
              <w:pStyle w:val="Textbody"/>
              <w:jc w:val="right"/>
              <w:rPr>
                <w:rFonts w:cs="Times New Roman"/>
                <w:b/>
                <w:bCs/>
                <w:sz w:val="28"/>
                <w:szCs w:val="28"/>
                <w:u w:val="single"/>
              </w:rPr>
            </w:pPr>
            <w:r>
              <w:rPr>
                <w:rFonts w:cs="Times New Roman"/>
                <w:sz w:val="28"/>
                <w:szCs w:val="28"/>
              </w:rPr>
              <w:t>7</w:t>
            </w:r>
            <w:r w:rsidR="00620888">
              <w:rPr>
                <w:rFonts w:cs="Times New Roman"/>
                <w:sz w:val="28"/>
                <w:szCs w:val="28"/>
              </w:rPr>
              <w:t>8</w:t>
            </w:r>
            <w:r w:rsidR="00242EA7" w:rsidRPr="00F641AD">
              <w:rPr>
                <w:rFonts w:cs="Times New Roman"/>
                <w:sz w:val="28"/>
                <w:szCs w:val="28"/>
              </w:rPr>
              <w:t xml:space="preserve"> let</w:t>
            </w:r>
          </w:p>
        </w:tc>
      </w:tr>
      <w:tr w:rsidR="00242EA7" w:rsidRPr="00F641AD" w:rsidTr="00F641AD">
        <w:tc>
          <w:tcPr>
            <w:tcW w:w="5030" w:type="dxa"/>
          </w:tcPr>
          <w:p w:rsidR="00242EA7" w:rsidRPr="00F641AD" w:rsidRDefault="00242EA7" w:rsidP="00781402">
            <w:pPr>
              <w:pStyle w:val="Textbody"/>
              <w:rPr>
                <w:rFonts w:cs="Times New Roman"/>
                <w:b/>
                <w:bCs/>
                <w:sz w:val="28"/>
                <w:szCs w:val="28"/>
                <w:u w:val="single"/>
              </w:rPr>
            </w:pPr>
            <w:r w:rsidRPr="00F641AD">
              <w:rPr>
                <w:rFonts w:cs="Times New Roman"/>
                <w:sz w:val="28"/>
                <w:szCs w:val="28"/>
              </w:rPr>
              <w:t>Stará Paka</w:t>
            </w:r>
            <w:r w:rsidRPr="00F641AD">
              <w:rPr>
                <w:rFonts w:cs="Times New Roman"/>
                <w:sz w:val="28"/>
                <w:szCs w:val="28"/>
              </w:rPr>
              <w:tab/>
            </w:r>
          </w:p>
        </w:tc>
        <w:tc>
          <w:tcPr>
            <w:tcW w:w="5031" w:type="dxa"/>
          </w:tcPr>
          <w:p w:rsidR="00242EA7" w:rsidRPr="00F641AD" w:rsidRDefault="005D0DA9" w:rsidP="00620888">
            <w:pPr>
              <w:pStyle w:val="Textbody"/>
              <w:jc w:val="right"/>
              <w:rPr>
                <w:rFonts w:cs="Times New Roman"/>
                <w:sz w:val="28"/>
                <w:szCs w:val="28"/>
              </w:rPr>
            </w:pPr>
            <w:r>
              <w:rPr>
                <w:rFonts w:cs="Times New Roman"/>
                <w:sz w:val="28"/>
                <w:szCs w:val="28"/>
              </w:rPr>
              <w:t>7</w:t>
            </w:r>
            <w:r w:rsidR="00620888">
              <w:rPr>
                <w:rFonts w:cs="Times New Roman"/>
                <w:sz w:val="28"/>
                <w:szCs w:val="28"/>
              </w:rPr>
              <w:t>8</w:t>
            </w:r>
            <w:r w:rsidR="00242EA7" w:rsidRPr="00F641AD">
              <w:rPr>
                <w:rFonts w:cs="Times New Roman"/>
                <w:sz w:val="28"/>
                <w:szCs w:val="28"/>
              </w:rPr>
              <w:t xml:space="preserve"> let</w:t>
            </w:r>
          </w:p>
        </w:tc>
      </w:tr>
    </w:tbl>
    <w:p w:rsidR="00242EA7" w:rsidRPr="002E1047" w:rsidRDefault="00242EA7" w:rsidP="00781402">
      <w:pPr>
        <w:pStyle w:val="Textbody"/>
        <w:rPr>
          <w:rFonts w:cs="Times New Roman"/>
          <w:b/>
          <w:bCs/>
          <w:sz w:val="28"/>
          <w:szCs w:val="28"/>
          <w:u w:val="single"/>
        </w:rPr>
      </w:pPr>
    </w:p>
    <w:p w:rsidR="00781402" w:rsidRPr="00242EA7" w:rsidRDefault="00242EA7" w:rsidP="00781402">
      <w:pPr>
        <w:pStyle w:val="Textbody"/>
        <w:rPr>
          <w:rFonts w:cs="Times New Roman"/>
          <w:b/>
          <w:bCs/>
          <w:sz w:val="28"/>
          <w:szCs w:val="28"/>
        </w:rPr>
      </w:pPr>
      <w:r>
        <w:rPr>
          <w:rFonts w:cs="Times New Roman"/>
          <w:b/>
          <w:bCs/>
          <w:sz w:val="28"/>
          <w:szCs w:val="28"/>
        </w:rPr>
        <w:t xml:space="preserve">Věkové rozpětí </w:t>
      </w:r>
      <w:r w:rsidRPr="00242EA7">
        <w:rPr>
          <w:rFonts w:cs="Times New Roman"/>
          <w:b/>
          <w:bCs/>
          <w:sz w:val="28"/>
          <w:szCs w:val="28"/>
        </w:rPr>
        <w:t>klientů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4"/>
        <w:gridCol w:w="4957"/>
      </w:tblGrid>
      <w:tr w:rsidR="00242EA7" w:rsidRPr="00F641AD" w:rsidTr="00F641AD">
        <w:tc>
          <w:tcPr>
            <w:tcW w:w="5030" w:type="dxa"/>
          </w:tcPr>
          <w:p w:rsidR="00242EA7" w:rsidRPr="00F641AD" w:rsidRDefault="00242EA7" w:rsidP="00781402">
            <w:pPr>
              <w:pStyle w:val="Textbody"/>
              <w:rPr>
                <w:rFonts w:cs="Times New Roman"/>
                <w:b/>
                <w:bCs/>
                <w:sz w:val="28"/>
                <w:szCs w:val="28"/>
              </w:rPr>
            </w:pPr>
            <w:r w:rsidRPr="00F641AD">
              <w:rPr>
                <w:rFonts w:cs="Times New Roman"/>
                <w:b/>
                <w:bCs/>
                <w:sz w:val="28"/>
                <w:szCs w:val="28"/>
              </w:rPr>
              <w:t>Věkové rozpětí</w:t>
            </w:r>
          </w:p>
        </w:tc>
        <w:tc>
          <w:tcPr>
            <w:tcW w:w="5031" w:type="dxa"/>
          </w:tcPr>
          <w:p w:rsidR="00242EA7" w:rsidRPr="00F641AD" w:rsidRDefault="00BD6CAA" w:rsidP="00F641AD">
            <w:pPr>
              <w:pStyle w:val="Textbody"/>
              <w:jc w:val="right"/>
              <w:rPr>
                <w:rFonts w:cs="Times New Roman"/>
                <w:b/>
                <w:bCs/>
                <w:sz w:val="28"/>
                <w:szCs w:val="28"/>
              </w:rPr>
            </w:pPr>
            <w:r w:rsidRPr="00F641AD">
              <w:rPr>
                <w:rFonts w:cs="Times New Roman"/>
                <w:b/>
                <w:sz w:val="28"/>
                <w:szCs w:val="28"/>
              </w:rPr>
              <w:t>Počet k</w:t>
            </w:r>
            <w:r w:rsidR="00242EA7" w:rsidRPr="00F641AD">
              <w:rPr>
                <w:rFonts w:cs="Times New Roman"/>
                <w:b/>
                <w:sz w:val="28"/>
                <w:szCs w:val="28"/>
              </w:rPr>
              <w:t>lientů</w:t>
            </w:r>
          </w:p>
        </w:tc>
      </w:tr>
      <w:tr w:rsidR="00242EA7" w:rsidRPr="005D0DA9" w:rsidTr="00F641AD">
        <w:tc>
          <w:tcPr>
            <w:tcW w:w="5030" w:type="dxa"/>
          </w:tcPr>
          <w:p w:rsidR="00242EA7" w:rsidRPr="00F641AD" w:rsidRDefault="00242EA7" w:rsidP="00781402">
            <w:pPr>
              <w:pStyle w:val="Textbody"/>
              <w:rPr>
                <w:rFonts w:cs="Times New Roman"/>
                <w:b/>
                <w:bCs/>
                <w:sz w:val="28"/>
                <w:szCs w:val="28"/>
              </w:rPr>
            </w:pPr>
            <w:r w:rsidRPr="00F641AD">
              <w:rPr>
                <w:rFonts w:cs="Times New Roman"/>
                <w:sz w:val="28"/>
                <w:szCs w:val="28"/>
              </w:rPr>
              <w:t>0 až 59</w:t>
            </w:r>
          </w:p>
        </w:tc>
        <w:tc>
          <w:tcPr>
            <w:tcW w:w="5031" w:type="dxa"/>
          </w:tcPr>
          <w:p w:rsidR="00242EA7" w:rsidRPr="005D0DA9" w:rsidRDefault="005D0DA9" w:rsidP="00620888">
            <w:pPr>
              <w:pStyle w:val="Textbody"/>
              <w:jc w:val="right"/>
              <w:rPr>
                <w:rFonts w:cs="Times New Roman"/>
                <w:bCs/>
                <w:sz w:val="28"/>
                <w:szCs w:val="28"/>
              </w:rPr>
            </w:pPr>
            <w:r w:rsidRPr="005D0DA9">
              <w:rPr>
                <w:rFonts w:cs="Times New Roman"/>
                <w:sz w:val="28"/>
                <w:szCs w:val="28"/>
              </w:rPr>
              <w:t>1</w:t>
            </w:r>
            <w:r w:rsidR="00620888">
              <w:rPr>
                <w:rFonts w:cs="Times New Roman"/>
                <w:sz w:val="28"/>
                <w:szCs w:val="28"/>
              </w:rPr>
              <w:t>0</w:t>
            </w:r>
            <w:r w:rsidR="00242EA7" w:rsidRPr="005D0DA9">
              <w:rPr>
                <w:rFonts w:cs="Times New Roman"/>
                <w:sz w:val="28"/>
                <w:szCs w:val="28"/>
              </w:rPr>
              <w:t xml:space="preserve"> </w:t>
            </w:r>
          </w:p>
        </w:tc>
      </w:tr>
      <w:tr w:rsidR="00242EA7" w:rsidRPr="005D0DA9" w:rsidTr="00F641AD">
        <w:tc>
          <w:tcPr>
            <w:tcW w:w="5030" w:type="dxa"/>
          </w:tcPr>
          <w:p w:rsidR="00242EA7" w:rsidRPr="00F641AD" w:rsidRDefault="00242EA7" w:rsidP="00781402">
            <w:pPr>
              <w:pStyle w:val="Textbody"/>
              <w:rPr>
                <w:rFonts w:cs="Times New Roman"/>
                <w:b/>
                <w:bCs/>
                <w:sz w:val="28"/>
                <w:szCs w:val="28"/>
              </w:rPr>
            </w:pPr>
            <w:r w:rsidRPr="00F641AD">
              <w:rPr>
                <w:rFonts w:ascii="Calibri" w:hAnsi="Calibri" w:cs="Times New Roman"/>
                <w:sz w:val="28"/>
                <w:szCs w:val="28"/>
              </w:rPr>
              <w:t>60 až 65</w:t>
            </w:r>
          </w:p>
        </w:tc>
        <w:tc>
          <w:tcPr>
            <w:tcW w:w="5031" w:type="dxa"/>
          </w:tcPr>
          <w:p w:rsidR="00242EA7" w:rsidRPr="005D0DA9" w:rsidRDefault="00620888" w:rsidP="00F641AD">
            <w:pPr>
              <w:pStyle w:val="Textbody"/>
              <w:jc w:val="right"/>
              <w:rPr>
                <w:rFonts w:cs="Times New Roman"/>
                <w:bCs/>
                <w:sz w:val="28"/>
                <w:szCs w:val="28"/>
              </w:rPr>
            </w:pPr>
            <w:r>
              <w:rPr>
                <w:rFonts w:cs="Times New Roman"/>
                <w:bCs/>
                <w:sz w:val="28"/>
                <w:szCs w:val="28"/>
              </w:rPr>
              <w:t>7</w:t>
            </w:r>
          </w:p>
        </w:tc>
      </w:tr>
      <w:tr w:rsidR="00242EA7" w:rsidRPr="005D0DA9" w:rsidTr="00F641AD">
        <w:tc>
          <w:tcPr>
            <w:tcW w:w="5030" w:type="dxa"/>
          </w:tcPr>
          <w:p w:rsidR="00242EA7" w:rsidRPr="00F641AD" w:rsidRDefault="00242EA7" w:rsidP="00781402">
            <w:pPr>
              <w:pStyle w:val="Textbody"/>
              <w:rPr>
                <w:rFonts w:cs="Times New Roman"/>
                <w:b/>
                <w:bCs/>
                <w:sz w:val="28"/>
                <w:szCs w:val="28"/>
              </w:rPr>
            </w:pPr>
            <w:r w:rsidRPr="00F641AD">
              <w:rPr>
                <w:rFonts w:ascii="Calibri" w:hAnsi="Calibri" w:cs="Times New Roman"/>
                <w:sz w:val="28"/>
                <w:szCs w:val="28"/>
              </w:rPr>
              <w:t>66</w:t>
            </w:r>
            <w:r w:rsidR="00BD6CAA" w:rsidRPr="00F641AD">
              <w:rPr>
                <w:rFonts w:ascii="Calibri" w:hAnsi="Calibri" w:cs="Times New Roman"/>
                <w:sz w:val="28"/>
                <w:szCs w:val="28"/>
              </w:rPr>
              <w:t xml:space="preserve"> až </w:t>
            </w:r>
            <w:r w:rsidRPr="00F641AD">
              <w:rPr>
                <w:rFonts w:ascii="Calibri" w:hAnsi="Calibri" w:cs="Times New Roman"/>
                <w:sz w:val="28"/>
                <w:szCs w:val="28"/>
              </w:rPr>
              <w:t>70</w:t>
            </w:r>
          </w:p>
        </w:tc>
        <w:tc>
          <w:tcPr>
            <w:tcW w:w="5031" w:type="dxa"/>
          </w:tcPr>
          <w:p w:rsidR="00242EA7" w:rsidRPr="005D0DA9" w:rsidRDefault="00620888" w:rsidP="00C6102D">
            <w:pPr>
              <w:pStyle w:val="Textbody"/>
              <w:jc w:val="right"/>
              <w:rPr>
                <w:rFonts w:cs="Times New Roman"/>
                <w:bCs/>
                <w:sz w:val="28"/>
                <w:szCs w:val="28"/>
              </w:rPr>
            </w:pPr>
            <w:r>
              <w:rPr>
                <w:rFonts w:cs="Times New Roman"/>
                <w:bCs/>
                <w:sz w:val="28"/>
                <w:szCs w:val="28"/>
              </w:rPr>
              <w:t>11</w:t>
            </w:r>
          </w:p>
        </w:tc>
      </w:tr>
      <w:tr w:rsidR="00242EA7" w:rsidRPr="005D0DA9" w:rsidTr="00F641AD">
        <w:tc>
          <w:tcPr>
            <w:tcW w:w="5030" w:type="dxa"/>
          </w:tcPr>
          <w:p w:rsidR="00242EA7" w:rsidRPr="00F641AD" w:rsidRDefault="00BD6CAA" w:rsidP="00781402">
            <w:pPr>
              <w:pStyle w:val="Textbody"/>
              <w:rPr>
                <w:rFonts w:ascii="Calibri" w:hAnsi="Calibri" w:cs="Times New Roman"/>
                <w:sz w:val="28"/>
                <w:szCs w:val="28"/>
              </w:rPr>
            </w:pPr>
            <w:r w:rsidRPr="00F641AD">
              <w:rPr>
                <w:rFonts w:ascii="Calibri" w:hAnsi="Calibri" w:cs="Times New Roman"/>
                <w:sz w:val="28"/>
                <w:szCs w:val="28"/>
              </w:rPr>
              <w:t xml:space="preserve">71 až </w:t>
            </w:r>
            <w:r w:rsidR="00242EA7" w:rsidRPr="00F641AD">
              <w:rPr>
                <w:rFonts w:ascii="Calibri" w:hAnsi="Calibri" w:cs="Times New Roman"/>
                <w:sz w:val="28"/>
                <w:szCs w:val="28"/>
              </w:rPr>
              <w:t>75</w:t>
            </w:r>
          </w:p>
        </w:tc>
        <w:tc>
          <w:tcPr>
            <w:tcW w:w="5031" w:type="dxa"/>
          </w:tcPr>
          <w:p w:rsidR="00242EA7" w:rsidRPr="005D0DA9" w:rsidRDefault="00242EA7" w:rsidP="00620888">
            <w:pPr>
              <w:pStyle w:val="Textbody"/>
              <w:jc w:val="right"/>
              <w:rPr>
                <w:rFonts w:cs="Times New Roman"/>
                <w:bCs/>
                <w:sz w:val="28"/>
                <w:szCs w:val="28"/>
              </w:rPr>
            </w:pPr>
            <w:r w:rsidRPr="005D0DA9">
              <w:rPr>
                <w:rFonts w:ascii="Calibri" w:hAnsi="Calibri" w:cs="Times New Roman"/>
                <w:sz w:val="28"/>
                <w:szCs w:val="28"/>
              </w:rPr>
              <w:tab/>
            </w:r>
            <w:r w:rsidRPr="005D0DA9">
              <w:rPr>
                <w:rFonts w:ascii="Calibri" w:hAnsi="Calibri" w:cs="Times New Roman"/>
                <w:sz w:val="28"/>
                <w:szCs w:val="28"/>
              </w:rPr>
              <w:tab/>
            </w:r>
            <w:r w:rsidR="00620888">
              <w:rPr>
                <w:rFonts w:ascii="Calibri" w:hAnsi="Calibri" w:cs="Times New Roman"/>
                <w:sz w:val="28"/>
                <w:szCs w:val="28"/>
              </w:rPr>
              <w:t>18</w:t>
            </w:r>
          </w:p>
        </w:tc>
      </w:tr>
      <w:tr w:rsidR="00242EA7" w:rsidRPr="005D0DA9" w:rsidTr="00F641AD">
        <w:tc>
          <w:tcPr>
            <w:tcW w:w="5030" w:type="dxa"/>
          </w:tcPr>
          <w:p w:rsidR="00242EA7" w:rsidRPr="00F641AD" w:rsidRDefault="00BD6CAA" w:rsidP="00781402">
            <w:pPr>
              <w:pStyle w:val="Textbody"/>
              <w:rPr>
                <w:rFonts w:cs="Times New Roman"/>
                <w:b/>
                <w:bCs/>
                <w:sz w:val="28"/>
                <w:szCs w:val="28"/>
              </w:rPr>
            </w:pPr>
            <w:r w:rsidRPr="00F641AD">
              <w:rPr>
                <w:rFonts w:ascii="Calibri" w:hAnsi="Calibri" w:cs="Times New Roman"/>
                <w:sz w:val="28"/>
                <w:szCs w:val="28"/>
              </w:rPr>
              <w:t xml:space="preserve">76 až </w:t>
            </w:r>
            <w:r w:rsidR="00242EA7" w:rsidRPr="00F641AD">
              <w:rPr>
                <w:rFonts w:ascii="Calibri" w:hAnsi="Calibri" w:cs="Times New Roman"/>
                <w:sz w:val="28"/>
                <w:szCs w:val="28"/>
              </w:rPr>
              <w:t>80</w:t>
            </w:r>
          </w:p>
        </w:tc>
        <w:tc>
          <w:tcPr>
            <w:tcW w:w="5031" w:type="dxa"/>
          </w:tcPr>
          <w:p w:rsidR="00242EA7" w:rsidRPr="005D0DA9" w:rsidRDefault="00620888" w:rsidP="00F641AD">
            <w:pPr>
              <w:pStyle w:val="Textbody"/>
              <w:jc w:val="right"/>
              <w:rPr>
                <w:rFonts w:cs="Times New Roman"/>
                <w:bCs/>
                <w:sz w:val="28"/>
                <w:szCs w:val="28"/>
              </w:rPr>
            </w:pPr>
            <w:r>
              <w:rPr>
                <w:rFonts w:cs="Times New Roman"/>
                <w:bCs/>
                <w:sz w:val="28"/>
                <w:szCs w:val="28"/>
              </w:rPr>
              <w:t>35</w:t>
            </w:r>
          </w:p>
        </w:tc>
      </w:tr>
      <w:tr w:rsidR="00242EA7" w:rsidRPr="005D0DA9" w:rsidTr="00F641AD">
        <w:tc>
          <w:tcPr>
            <w:tcW w:w="5030" w:type="dxa"/>
          </w:tcPr>
          <w:p w:rsidR="00242EA7" w:rsidRPr="00F641AD" w:rsidRDefault="00BD6CAA" w:rsidP="00781402">
            <w:pPr>
              <w:pStyle w:val="Textbody"/>
              <w:rPr>
                <w:rFonts w:cs="Times New Roman"/>
                <w:b/>
                <w:bCs/>
                <w:sz w:val="28"/>
                <w:szCs w:val="28"/>
              </w:rPr>
            </w:pPr>
            <w:r w:rsidRPr="00F641AD">
              <w:rPr>
                <w:rFonts w:ascii="Calibri" w:hAnsi="Calibri" w:cs="Times New Roman"/>
                <w:sz w:val="28"/>
                <w:szCs w:val="28"/>
              </w:rPr>
              <w:t xml:space="preserve">81 až </w:t>
            </w:r>
            <w:r w:rsidR="00242EA7" w:rsidRPr="00F641AD">
              <w:rPr>
                <w:rFonts w:ascii="Calibri" w:hAnsi="Calibri" w:cs="Times New Roman"/>
                <w:sz w:val="28"/>
                <w:szCs w:val="28"/>
              </w:rPr>
              <w:t>85</w:t>
            </w:r>
            <w:r w:rsidR="00242EA7" w:rsidRPr="00F641AD">
              <w:rPr>
                <w:rFonts w:ascii="Calibri" w:hAnsi="Calibri" w:cs="Times New Roman"/>
                <w:sz w:val="28"/>
                <w:szCs w:val="28"/>
              </w:rPr>
              <w:tab/>
            </w:r>
          </w:p>
        </w:tc>
        <w:tc>
          <w:tcPr>
            <w:tcW w:w="5031" w:type="dxa"/>
          </w:tcPr>
          <w:p w:rsidR="00242EA7" w:rsidRPr="005D0DA9" w:rsidRDefault="00620888" w:rsidP="00C6102D">
            <w:pPr>
              <w:pStyle w:val="Textbody"/>
              <w:jc w:val="right"/>
              <w:rPr>
                <w:rFonts w:cs="Times New Roman"/>
                <w:bCs/>
                <w:sz w:val="28"/>
                <w:szCs w:val="28"/>
              </w:rPr>
            </w:pPr>
            <w:r>
              <w:rPr>
                <w:rFonts w:cs="Times New Roman"/>
                <w:bCs/>
                <w:sz w:val="28"/>
                <w:szCs w:val="28"/>
              </w:rPr>
              <w:t>41</w:t>
            </w:r>
          </w:p>
        </w:tc>
      </w:tr>
      <w:tr w:rsidR="00242EA7" w:rsidRPr="005D0DA9" w:rsidTr="00F641AD">
        <w:tc>
          <w:tcPr>
            <w:tcW w:w="5030" w:type="dxa"/>
          </w:tcPr>
          <w:p w:rsidR="00242EA7" w:rsidRPr="00F641AD" w:rsidRDefault="00BD6CAA" w:rsidP="00781402">
            <w:pPr>
              <w:pStyle w:val="Textbody"/>
              <w:rPr>
                <w:rFonts w:ascii="Calibri" w:hAnsi="Calibri" w:cs="Times New Roman"/>
                <w:b/>
                <w:bCs/>
                <w:sz w:val="28"/>
                <w:szCs w:val="28"/>
              </w:rPr>
            </w:pPr>
            <w:r w:rsidRPr="00F641AD">
              <w:rPr>
                <w:rFonts w:ascii="Calibri" w:hAnsi="Calibri" w:cs="Times New Roman"/>
                <w:sz w:val="28"/>
                <w:szCs w:val="28"/>
              </w:rPr>
              <w:t xml:space="preserve">86 až </w:t>
            </w:r>
            <w:r w:rsidR="00242EA7" w:rsidRPr="00F641AD">
              <w:rPr>
                <w:rFonts w:ascii="Calibri" w:hAnsi="Calibri" w:cs="Times New Roman"/>
                <w:sz w:val="28"/>
                <w:szCs w:val="28"/>
              </w:rPr>
              <w:t>100</w:t>
            </w:r>
          </w:p>
        </w:tc>
        <w:tc>
          <w:tcPr>
            <w:tcW w:w="5031" w:type="dxa"/>
          </w:tcPr>
          <w:p w:rsidR="00242EA7" w:rsidRPr="005D0DA9" w:rsidRDefault="005910DD" w:rsidP="00620888">
            <w:pPr>
              <w:pStyle w:val="Textbody"/>
              <w:jc w:val="right"/>
              <w:rPr>
                <w:rFonts w:ascii="Calibri" w:hAnsi="Calibri" w:cs="Times New Roman"/>
                <w:bCs/>
                <w:sz w:val="28"/>
                <w:szCs w:val="28"/>
              </w:rPr>
            </w:pPr>
            <w:r>
              <w:rPr>
                <w:rFonts w:ascii="Calibri" w:hAnsi="Calibri" w:cs="Times New Roman"/>
                <w:bCs/>
                <w:sz w:val="28"/>
                <w:szCs w:val="28"/>
              </w:rPr>
              <w:t>6</w:t>
            </w:r>
            <w:r w:rsidR="00620888">
              <w:rPr>
                <w:rFonts w:ascii="Calibri" w:hAnsi="Calibri" w:cs="Times New Roman"/>
                <w:bCs/>
                <w:sz w:val="28"/>
                <w:szCs w:val="28"/>
              </w:rPr>
              <w:t>1</w:t>
            </w:r>
          </w:p>
        </w:tc>
      </w:tr>
    </w:tbl>
    <w:p w:rsidR="00242EA7" w:rsidRPr="00242EA7" w:rsidRDefault="00242EA7" w:rsidP="00781402">
      <w:pPr>
        <w:pStyle w:val="Textbody"/>
        <w:rPr>
          <w:rFonts w:cs="Times New Roman"/>
          <w:b/>
          <w:bCs/>
          <w:sz w:val="28"/>
          <w:szCs w:val="28"/>
        </w:rPr>
      </w:pPr>
    </w:p>
    <w:p w:rsidR="00781402" w:rsidRDefault="00781402" w:rsidP="00781402">
      <w:pPr>
        <w:pStyle w:val="Textbody"/>
        <w:rPr>
          <w:rFonts w:cs="Times New Roman"/>
          <w:b/>
          <w:bCs/>
          <w:sz w:val="28"/>
          <w:szCs w:val="28"/>
        </w:rPr>
      </w:pPr>
      <w:r w:rsidRPr="002E1047">
        <w:rPr>
          <w:rFonts w:cs="Times New Roman"/>
          <w:sz w:val="28"/>
          <w:szCs w:val="28"/>
        </w:rPr>
        <w:lastRenderedPageBreak/>
        <w:t> </w:t>
      </w:r>
      <w:r w:rsidR="00BD6CAA">
        <w:rPr>
          <w:rFonts w:cs="Times New Roman"/>
          <w:b/>
          <w:bCs/>
          <w:sz w:val="28"/>
          <w:szCs w:val="28"/>
        </w:rPr>
        <w:t>Rozdělení klientů podle</w:t>
      </w:r>
      <w:r w:rsidRPr="00BD6CAA">
        <w:rPr>
          <w:rFonts w:cs="Times New Roman"/>
          <w:b/>
          <w:bCs/>
          <w:sz w:val="28"/>
          <w:szCs w:val="28"/>
        </w:rPr>
        <w:t xml:space="preserve"> příspěvku na péči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969"/>
      </w:tblGrid>
      <w:tr w:rsidR="00BD6CAA" w:rsidRPr="00F641AD" w:rsidTr="00F641AD">
        <w:tc>
          <w:tcPr>
            <w:tcW w:w="2093" w:type="dxa"/>
          </w:tcPr>
          <w:p w:rsidR="00BD6CAA" w:rsidRPr="00F641AD" w:rsidRDefault="00BD6CAA" w:rsidP="00F641AD">
            <w:pPr>
              <w:rPr>
                <w:rFonts w:eastAsia="Calibri"/>
                <w:b/>
                <w:sz w:val="28"/>
                <w:szCs w:val="28"/>
              </w:rPr>
            </w:pPr>
            <w:r w:rsidRPr="00F641AD">
              <w:rPr>
                <w:rFonts w:eastAsia="Calibri"/>
                <w:b/>
                <w:sz w:val="28"/>
                <w:szCs w:val="28"/>
              </w:rPr>
              <w:t>PnP</w:t>
            </w:r>
          </w:p>
        </w:tc>
        <w:tc>
          <w:tcPr>
            <w:tcW w:w="3969" w:type="dxa"/>
          </w:tcPr>
          <w:p w:rsidR="00BD6CAA" w:rsidRPr="00F641AD" w:rsidRDefault="00DF41A1" w:rsidP="00F641AD">
            <w:pPr>
              <w:jc w:val="right"/>
              <w:rPr>
                <w:rFonts w:eastAsia="Calibri"/>
                <w:b/>
                <w:sz w:val="28"/>
                <w:szCs w:val="28"/>
              </w:rPr>
            </w:pPr>
            <w:r w:rsidRPr="00F641AD">
              <w:rPr>
                <w:rFonts w:eastAsia="Calibri"/>
                <w:b/>
                <w:sz w:val="28"/>
                <w:szCs w:val="28"/>
              </w:rPr>
              <w:t>Počet klie</w:t>
            </w:r>
            <w:r w:rsidR="00BD6CAA" w:rsidRPr="00F641AD">
              <w:rPr>
                <w:rFonts w:eastAsia="Calibri"/>
                <w:b/>
                <w:sz w:val="28"/>
                <w:szCs w:val="28"/>
              </w:rPr>
              <w:t>ntů</w:t>
            </w:r>
          </w:p>
        </w:tc>
      </w:tr>
      <w:tr w:rsidR="00BD6CAA" w:rsidRPr="00F641AD" w:rsidTr="00F641AD">
        <w:tc>
          <w:tcPr>
            <w:tcW w:w="2093" w:type="dxa"/>
          </w:tcPr>
          <w:p w:rsidR="00BD6CAA" w:rsidRPr="00F641AD" w:rsidRDefault="00BD6CAA" w:rsidP="00F641AD">
            <w:pPr>
              <w:rPr>
                <w:rFonts w:eastAsia="Calibri"/>
                <w:b/>
                <w:sz w:val="28"/>
                <w:szCs w:val="28"/>
              </w:rPr>
            </w:pPr>
            <w:r w:rsidRPr="00F641AD">
              <w:rPr>
                <w:rFonts w:eastAsia="Calibri"/>
                <w:b/>
                <w:sz w:val="28"/>
                <w:szCs w:val="28"/>
              </w:rPr>
              <w:t>Žádný stupeň</w:t>
            </w:r>
          </w:p>
        </w:tc>
        <w:tc>
          <w:tcPr>
            <w:tcW w:w="3969" w:type="dxa"/>
          </w:tcPr>
          <w:p w:rsidR="00BD6CAA" w:rsidRPr="00F641AD" w:rsidRDefault="00620888" w:rsidP="005910DD">
            <w:pPr>
              <w:jc w:val="right"/>
              <w:rPr>
                <w:rFonts w:eastAsia="Calibri"/>
                <w:sz w:val="28"/>
                <w:szCs w:val="28"/>
              </w:rPr>
            </w:pPr>
            <w:r>
              <w:rPr>
                <w:rFonts w:eastAsia="Calibri"/>
                <w:sz w:val="28"/>
                <w:szCs w:val="28"/>
              </w:rPr>
              <w:t>143</w:t>
            </w:r>
          </w:p>
        </w:tc>
      </w:tr>
      <w:tr w:rsidR="00BD6CAA" w:rsidRPr="00F641AD" w:rsidTr="00F641AD">
        <w:tc>
          <w:tcPr>
            <w:tcW w:w="2093" w:type="dxa"/>
          </w:tcPr>
          <w:p w:rsidR="00BD6CAA" w:rsidRPr="00F641AD" w:rsidRDefault="00DF41A1" w:rsidP="00DF41A1">
            <w:pPr>
              <w:rPr>
                <w:rFonts w:eastAsia="Calibri"/>
                <w:b/>
                <w:sz w:val="28"/>
                <w:szCs w:val="28"/>
              </w:rPr>
            </w:pPr>
            <w:r w:rsidRPr="00F641AD">
              <w:rPr>
                <w:rFonts w:eastAsia="Calibri"/>
                <w:b/>
                <w:sz w:val="28"/>
                <w:szCs w:val="28"/>
              </w:rPr>
              <w:t>I.</w:t>
            </w:r>
            <w:r w:rsidR="00BD6CAA" w:rsidRPr="00F641AD">
              <w:rPr>
                <w:rFonts w:eastAsia="Calibri"/>
                <w:b/>
                <w:sz w:val="28"/>
                <w:szCs w:val="28"/>
              </w:rPr>
              <w:t>stupeň</w:t>
            </w:r>
          </w:p>
        </w:tc>
        <w:tc>
          <w:tcPr>
            <w:tcW w:w="3969" w:type="dxa"/>
          </w:tcPr>
          <w:p w:rsidR="00BD6CAA" w:rsidRPr="00F641AD" w:rsidRDefault="00620888" w:rsidP="005D0DA9">
            <w:pPr>
              <w:jc w:val="right"/>
              <w:rPr>
                <w:rFonts w:eastAsia="Calibri"/>
                <w:sz w:val="28"/>
                <w:szCs w:val="28"/>
              </w:rPr>
            </w:pPr>
            <w:r>
              <w:rPr>
                <w:rFonts w:eastAsia="Calibri"/>
                <w:sz w:val="28"/>
                <w:szCs w:val="28"/>
              </w:rPr>
              <w:t>22</w:t>
            </w:r>
          </w:p>
        </w:tc>
      </w:tr>
      <w:tr w:rsidR="00BD6CAA" w:rsidRPr="00F641AD" w:rsidTr="00F641AD">
        <w:tc>
          <w:tcPr>
            <w:tcW w:w="2093" w:type="dxa"/>
          </w:tcPr>
          <w:p w:rsidR="00BD6CAA" w:rsidRPr="00F641AD" w:rsidRDefault="00DF41A1" w:rsidP="00DF41A1">
            <w:pPr>
              <w:rPr>
                <w:rFonts w:eastAsia="Calibri"/>
                <w:b/>
                <w:sz w:val="28"/>
                <w:szCs w:val="28"/>
              </w:rPr>
            </w:pPr>
            <w:r w:rsidRPr="00F641AD">
              <w:rPr>
                <w:rFonts w:eastAsia="Calibri"/>
                <w:b/>
                <w:sz w:val="28"/>
                <w:szCs w:val="28"/>
              </w:rPr>
              <w:t>II.</w:t>
            </w:r>
            <w:r w:rsidR="00BD6CAA" w:rsidRPr="00F641AD">
              <w:rPr>
                <w:rFonts w:eastAsia="Calibri"/>
                <w:b/>
                <w:sz w:val="28"/>
                <w:szCs w:val="28"/>
              </w:rPr>
              <w:t>stupeň</w:t>
            </w:r>
          </w:p>
        </w:tc>
        <w:tc>
          <w:tcPr>
            <w:tcW w:w="3969" w:type="dxa"/>
          </w:tcPr>
          <w:p w:rsidR="00BD6CAA" w:rsidRPr="00F641AD" w:rsidRDefault="00C6102D" w:rsidP="00620888">
            <w:pPr>
              <w:jc w:val="right"/>
              <w:rPr>
                <w:rFonts w:eastAsia="Calibri"/>
                <w:sz w:val="28"/>
                <w:szCs w:val="28"/>
              </w:rPr>
            </w:pPr>
            <w:r>
              <w:rPr>
                <w:rFonts w:eastAsia="Calibri"/>
                <w:sz w:val="28"/>
                <w:szCs w:val="28"/>
              </w:rPr>
              <w:t>1</w:t>
            </w:r>
            <w:r w:rsidR="00620888">
              <w:rPr>
                <w:rFonts w:eastAsia="Calibri"/>
                <w:sz w:val="28"/>
                <w:szCs w:val="28"/>
              </w:rPr>
              <w:t>6</w:t>
            </w:r>
          </w:p>
        </w:tc>
      </w:tr>
      <w:tr w:rsidR="00BD6CAA" w:rsidRPr="00F641AD" w:rsidTr="00F641AD">
        <w:tc>
          <w:tcPr>
            <w:tcW w:w="2093" w:type="dxa"/>
          </w:tcPr>
          <w:p w:rsidR="00BD6CAA" w:rsidRPr="00F641AD" w:rsidRDefault="00BD6CAA" w:rsidP="00F641AD">
            <w:pPr>
              <w:rPr>
                <w:rFonts w:eastAsia="Calibri"/>
                <w:b/>
                <w:sz w:val="28"/>
                <w:szCs w:val="28"/>
              </w:rPr>
            </w:pPr>
            <w:r w:rsidRPr="00F641AD">
              <w:rPr>
                <w:rFonts w:eastAsia="Calibri"/>
                <w:b/>
                <w:sz w:val="28"/>
                <w:szCs w:val="28"/>
              </w:rPr>
              <w:t>III.stupeň</w:t>
            </w:r>
          </w:p>
        </w:tc>
        <w:tc>
          <w:tcPr>
            <w:tcW w:w="3969" w:type="dxa"/>
          </w:tcPr>
          <w:p w:rsidR="00BD6CAA" w:rsidRPr="00F641AD" w:rsidRDefault="00620888" w:rsidP="00F641AD">
            <w:pPr>
              <w:jc w:val="right"/>
              <w:rPr>
                <w:rFonts w:eastAsia="Calibri"/>
                <w:sz w:val="28"/>
                <w:szCs w:val="28"/>
              </w:rPr>
            </w:pPr>
            <w:r>
              <w:rPr>
                <w:rFonts w:eastAsia="Calibri"/>
                <w:sz w:val="28"/>
                <w:szCs w:val="28"/>
              </w:rPr>
              <w:t>2</w:t>
            </w:r>
          </w:p>
        </w:tc>
      </w:tr>
      <w:tr w:rsidR="00BD6CAA" w:rsidRPr="00F641AD" w:rsidTr="00F641AD">
        <w:tc>
          <w:tcPr>
            <w:tcW w:w="2093" w:type="dxa"/>
          </w:tcPr>
          <w:p w:rsidR="00BD6CAA" w:rsidRPr="00F641AD" w:rsidRDefault="00BD6CAA" w:rsidP="00F641AD">
            <w:pPr>
              <w:rPr>
                <w:rFonts w:eastAsia="Calibri"/>
                <w:b/>
                <w:sz w:val="28"/>
                <w:szCs w:val="28"/>
              </w:rPr>
            </w:pPr>
            <w:r w:rsidRPr="00F641AD">
              <w:rPr>
                <w:rFonts w:eastAsia="Calibri"/>
                <w:b/>
                <w:sz w:val="28"/>
                <w:szCs w:val="28"/>
              </w:rPr>
              <w:t>IV.stupeň</w:t>
            </w:r>
          </w:p>
        </w:tc>
        <w:tc>
          <w:tcPr>
            <w:tcW w:w="3969" w:type="dxa"/>
          </w:tcPr>
          <w:p w:rsidR="00BD6CAA" w:rsidRPr="00F641AD" w:rsidRDefault="005910DD" w:rsidP="00F641AD">
            <w:pPr>
              <w:jc w:val="right"/>
              <w:rPr>
                <w:rFonts w:eastAsia="Calibri"/>
                <w:sz w:val="28"/>
                <w:szCs w:val="28"/>
              </w:rPr>
            </w:pPr>
            <w:r>
              <w:rPr>
                <w:rFonts w:eastAsia="Calibri"/>
                <w:sz w:val="28"/>
                <w:szCs w:val="28"/>
              </w:rPr>
              <w:t>0</w:t>
            </w:r>
          </w:p>
        </w:tc>
      </w:tr>
    </w:tbl>
    <w:p w:rsidR="00BD6CAA" w:rsidRPr="00BD6CAA" w:rsidRDefault="00BD6CAA" w:rsidP="00781402">
      <w:pPr>
        <w:pStyle w:val="Textbody"/>
        <w:rPr>
          <w:rFonts w:cs="Times New Roman"/>
          <w:sz w:val="28"/>
          <w:szCs w:val="28"/>
        </w:rPr>
      </w:pPr>
    </w:p>
    <w:p w:rsidR="00781402" w:rsidRDefault="00781402" w:rsidP="00781402">
      <w:pPr>
        <w:pStyle w:val="Textbody"/>
        <w:rPr>
          <w:rFonts w:cs="Times New Roman"/>
          <w:b/>
          <w:bCs/>
          <w:sz w:val="28"/>
          <w:szCs w:val="28"/>
        </w:rPr>
      </w:pPr>
      <w:r w:rsidRPr="00BD6CAA">
        <w:rPr>
          <w:rFonts w:cs="Times New Roman"/>
          <w:b/>
          <w:bCs/>
          <w:sz w:val="28"/>
          <w:szCs w:val="28"/>
        </w:rPr>
        <w:t>Četnost poskytovaných úkonů v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gridCol w:w="1439"/>
      </w:tblGrid>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bCs/>
                <w:sz w:val="28"/>
                <w:szCs w:val="28"/>
              </w:rPr>
              <w:t>Poskytovaný úkon</w:t>
            </w:r>
          </w:p>
        </w:tc>
        <w:tc>
          <w:tcPr>
            <w:tcW w:w="1448" w:type="dxa"/>
          </w:tcPr>
          <w:p w:rsidR="00BD6CAA" w:rsidRPr="00F641AD" w:rsidRDefault="00BD6CAA" w:rsidP="00781402">
            <w:pPr>
              <w:pStyle w:val="Textbody"/>
              <w:rPr>
                <w:rFonts w:cs="Times New Roman"/>
                <w:b/>
                <w:bCs/>
                <w:sz w:val="28"/>
                <w:szCs w:val="28"/>
              </w:rPr>
            </w:pPr>
            <w:r w:rsidRPr="00F641AD">
              <w:rPr>
                <w:rFonts w:cs="Times New Roman"/>
                <w:b/>
                <w:bCs/>
                <w:sz w:val="28"/>
                <w:szCs w:val="28"/>
              </w:rPr>
              <w:t>Četnost</w:t>
            </w:r>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 xml:space="preserve">Dovoz nebo donáška jídla město </w:t>
            </w:r>
            <w:r w:rsidR="00471B96" w:rsidRPr="00F641AD">
              <w:rPr>
                <w:rFonts w:cs="Times New Roman"/>
                <w:b/>
                <w:sz w:val="28"/>
                <w:szCs w:val="28"/>
              </w:rPr>
              <w:t>Nová Paka</w:t>
            </w:r>
          </w:p>
        </w:tc>
        <w:tc>
          <w:tcPr>
            <w:tcW w:w="1448" w:type="dxa"/>
          </w:tcPr>
          <w:p w:rsidR="00BD6CAA" w:rsidRPr="00F641AD" w:rsidRDefault="005910DD" w:rsidP="00C6102D">
            <w:pPr>
              <w:rPr>
                <w:rFonts w:eastAsia="Calibri"/>
                <w:sz w:val="22"/>
                <w:szCs w:val="22"/>
              </w:rPr>
            </w:pPr>
            <w:proofErr w:type="gramStart"/>
            <w:r>
              <w:rPr>
                <w:rFonts w:eastAsia="Calibri"/>
                <w:sz w:val="28"/>
                <w:szCs w:val="28"/>
              </w:rPr>
              <w:t>28</w:t>
            </w:r>
            <w:r w:rsidR="00BD6CAA" w:rsidRPr="00F641AD">
              <w:rPr>
                <w:rFonts w:eastAsia="Calibri"/>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Pomoc při úkonech osobní hygieny</w:t>
            </w:r>
            <w:r w:rsidRPr="00F641AD">
              <w:rPr>
                <w:rFonts w:cs="Times New Roman"/>
                <w:b/>
                <w:sz w:val="28"/>
                <w:szCs w:val="28"/>
              </w:rPr>
              <w:tab/>
            </w:r>
          </w:p>
        </w:tc>
        <w:tc>
          <w:tcPr>
            <w:tcW w:w="1448" w:type="dxa"/>
          </w:tcPr>
          <w:p w:rsidR="00BD6CAA" w:rsidRPr="00F641AD" w:rsidRDefault="005910DD" w:rsidP="00620888">
            <w:pPr>
              <w:pStyle w:val="Textbody"/>
              <w:rPr>
                <w:rFonts w:cs="Times New Roman"/>
                <w:b/>
                <w:bCs/>
                <w:sz w:val="28"/>
                <w:szCs w:val="28"/>
              </w:rPr>
            </w:pPr>
            <w:proofErr w:type="gramStart"/>
            <w:r>
              <w:rPr>
                <w:rFonts w:cs="Times New Roman"/>
                <w:sz w:val="28"/>
                <w:szCs w:val="28"/>
              </w:rPr>
              <w:t>1</w:t>
            </w:r>
            <w:r w:rsidR="00620888">
              <w:rPr>
                <w:rFonts w:cs="Times New Roman"/>
                <w:sz w:val="28"/>
                <w:szCs w:val="28"/>
              </w:rPr>
              <w:t>1</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Praní a žehlení osobního a ložního prádla</w:t>
            </w:r>
          </w:p>
        </w:tc>
        <w:tc>
          <w:tcPr>
            <w:tcW w:w="1448" w:type="dxa"/>
          </w:tcPr>
          <w:p w:rsidR="00BD6CAA" w:rsidRPr="00F641AD" w:rsidRDefault="005910DD" w:rsidP="00620888">
            <w:pPr>
              <w:pStyle w:val="Textbody"/>
              <w:rPr>
                <w:rFonts w:cs="Times New Roman"/>
                <w:b/>
                <w:bCs/>
                <w:sz w:val="28"/>
                <w:szCs w:val="28"/>
              </w:rPr>
            </w:pPr>
            <w:proofErr w:type="gramStart"/>
            <w:r>
              <w:rPr>
                <w:rFonts w:cs="Times New Roman"/>
                <w:sz w:val="28"/>
                <w:szCs w:val="28"/>
              </w:rPr>
              <w:t>1</w:t>
            </w:r>
            <w:r w:rsidR="00620888">
              <w:rPr>
                <w:rFonts w:cs="Times New Roman"/>
                <w:sz w:val="28"/>
                <w:szCs w:val="28"/>
              </w:rPr>
              <w:t>6</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sz w:val="28"/>
                <w:szCs w:val="28"/>
              </w:rPr>
            </w:pPr>
            <w:r w:rsidRPr="00F641AD">
              <w:rPr>
                <w:rFonts w:cs="Times New Roman"/>
                <w:b/>
                <w:sz w:val="28"/>
                <w:szCs w:val="28"/>
              </w:rPr>
              <w:t xml:space="preserve">Běžné nákupy a pochůzky                                                           </w:t>
            </w:r>
          </w:p>
        </w:tc>
        <w:tc>
          <w:tcPr>
            <w:tcW w:w="1448" w:type="dxa"/>
          </w:tcPr>
          <w:p w:rsidR="00BD6CAA" w:rsidRPr="00F641AD" w:rsidRDefault="00620888" w:rsidP="00620888">
            <w:pPr>
              <w:pStyle w:val="Textbody"/>
              <w:rPr>
                <w:rFonts w:cs="Times New Roman"/>
                <w:b/>
                <w:bCs/>
                <w:sz w:val="28"/>
                <w:szCs w:val="28"/>
              </w:rPr>
            </w:pPr>
            <w:proofErr w:type="gramStart"/>
            <w:r>
              <w:rPr>
                <w:rFonts w:cs="Times New Roman"/>
                <w:sz w:val="28"/>
                <w:szCs w:val="28"/>
              </w:rPr>
              <w:t>12</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Pomoc a podpora při podávání jídla a pití</w:t>
            </w:r>
          </w:p>
        </w:tc>
        <w:tc>
          <w:tcPr>
            <w:tcW w:w="1448" w:type="dxa"/>
          </w:tcPr>
          <w:p w:rsidR="00BD6CAA" w:rsidRPr="00F641AD" w:rsidRDefault="000F1D41" w:rsidP="005910DD">
            <w:pPr>
              <w:pStyle w:val="Textbody"/>
              <w:rPr>
                <w:rFonts w:cs="Times New Roman"/>
                <w:b/>
                <w:bCs/>
                <w:sz w:val="28"/>
                <w:szCs w:val="28"/>
              </w:rPr>
            </w:pPr>
            <w:r>
              <w:rPr>
                <w:rFonts w:cs="Times New Roman"/>
                <w:sz w:val="28"/>
                <w:szCs w:val="28"/>
              </w:rPr>
              <w:t xml:space="preserve">  </w:t>
            </w:r>
            <w:proofErr w:type="gramStart"/>
            <w:r w:rsidR="005910DD">
              <w:rPr>
                <w:rFonts w:cs="Times New Roman"/>
                <w:sz w:val="28"/>
                <w:szCs w:val="28"/>
              </w:rPr>
              <w:t>5</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Běžný úklid a údržba domácnosti</w:t>
            </w:r>
            <w:r w:rsidRPr="00F641AD">
              <w:rPr>
                <w:rFonts w:cs="Times New Roman"/>
                <w:b/>
                <w:sz w:val="28"/>
                <w:szCs w:val="28"/>
              </w:rPr>
              <w:tab/>
            </w:r>
          </w:p>
        </w:tc>
        <w:tc>
          <w:tcPr>
            <w:tcW w:w="1448" w:type="dxa"/>
          </w:tcPr>
          <w:p w:rsidR="00BD6CAA" w:rsidRPr="00F641AD" w:rsidRDefault="0051732A" w:rsidP="00620888">
            <w:pPr>
              <w:pStyle w:val="Textbody"/>
              <w:rPr>
                <w:rFonts w:cs="Times New Roman"/>
                <w:b/>
                <w:bCs/>
                <w:sz w:val="28"/>
                <w:szCs w:val="28"/>
              </w:rPr>
            </w:pPr>
            <w:r>
              <w:rPr>
                <w:rFonts w:cs="Times New Roman"/>
                <w:sz w:val="28"/>
                <w:szCs w:val="28"/>
              </w:rPr>
              <w:t xml:space="preserve"> </w:t>
            </w:r>
            <w:proofErr w:type="gramStart"/>
            <w:r w:rsidR="005910DD">
              <w:rPr>
                <w:rFonts w:cs="Times New Roman"/>
                <w:sz w:val="28"/>
                <w:szCs w:val="28"/>
              </w:rPr>
              <w:t>1</w:t>
            </w:r>
            <w:r w:rsidR="00620888">
              <w:rPr>
                <w:rFonts w:cs="Times New Roman"/>
                <w:sz w:val="28"/>
                <w:szCs w:val="28"/>
              </w:rPr>
              <w:t>4</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DF41A1" w:rsidP="00781402">
            <w:pPr>
              <w:pStyle w:val="Textbody"/>
              <w:rPr>
                <w:rFonts w:cs="Times New Roman"/>
                <w:b/>
                <w:bCs/>
                <w:sz w:val="28"/>
                <w:szCs w:val="28"/>
              </w:rPr>
            </w:pPr>
            <w:r w:rsidRPr="00F641AD">
              <w:rPr>
                <w:rFonts w:cs="Times New Roman"/>
                <w:b/>
                <w:sz w:val="28"/>
                <w:szCs w:val="28"/>
              </w:rPr>
              <w:t>Dovoz nebo donáška jídla o</w:t>
            </w:r>
            <w:r w:rsidR="00BD6CAA" w:rsidRPr="00F641AD">
              <w:rPr>
                <w:rFonts w:cs="Times New Roman"/>
                <w:b/>
                <w:sz w:val="28"/>
                <w:szCs w:val="28"/>
              </w:rPr>
              <w:t>bec Stará Paka</w:t>
            </w:r>
            <w:r w:rsidR="00BD6CAA" w:rsidRPr="00F641AD">
              <w:rPr>
                <w:rFonts w:cs="Times New Roman"/>
                <w:b/>
                <w:sz w:val="28"/>
                <w:szCs w:val="28"/>
              </w:rPr>
              <w:tab/>
            </w:r>
          </w:p>
        </w:tc>
        <w:tc>
          <w:tcPr>
            <w:tcW w:w="1448" w:type="dxa"/>
          </w:tcPr>
          <w:p w:rsidR="00BD6CAA" w:rsidRPr="00F641AD" w:rsidRDefault="0051732A" w:rsidP="00C6102D">
            <w:pPr>
              <w:pStyle w:val="Textbody"/>
              <w:rPr>
                <w:rFonts w:cs="Times New Roman"/>
                <w:b/>
                <w:bCs/>
                <w:sz w:val="28"/>
                <w:szCs w:val="28"/>
              </w:rPr>
            </w:pPr>
            <w:r>
              <w:rPr>
                <w:rFonts w:cs="Times New Roman"/>
                <w:sz w:val="28"/>
                <w:szCs w:val="28"/>
              </w:rPr>
              <w:t xml:space="preserve">  </w:t>
            </w:r>
            <w:r w:rsidR="005910DD">
              <w:rPr>
                <w:rFonts w:cs="Times New Roman"/>
                <w:sz w:val="28"/>
                <w:szCs w:val="28"/>
              </w:rPr>
              <w:t xml:space="preserve"> </w:t>
            </w:r>
            <w:proofErr w:type="gramStart"/>
            <w:r w:rsidR="00C6102D">
              <w:rPr>
                <w:rFonts w:cs="Times New Roman"/>
                <w:sz w:val="28"/>
                <w:szCs w:val="28"/>
              </w:rPr>
              <w:t>3</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Donáška jídla DPS Nová Paka</w:t>
            </w:r>
            <w:r w:rsidRPr="00F641AD">
              <w:rPr>
                <w:rFonts w:cs="Times New Roman"/>
                <w:b/>
                <w:sz w:val="28"/>
                <w:szCs w:val="28"/>
              </w:rPr>
              <w:tab/>
            </w:r>
          </w:p>
        </w:tc>
        <w:tc>
          <w:tcPr>
            <w:tcW w:w="1448" w:type="dxa"/>
          </w:tcPr>
          <w:p w:rsidR="00BD6CAA" w:rsidRPr="00F641AD" w:rsidRDefault="0051732A" w:rsidP="005910DD">
            <w:pPr>
              <w:pStyle w:val="Textbody"/>
              <w:rPr>
                <w:rFonts w:cs="Times New Roman"/>
                <w:b/>
                <w:bCs/>
                <w:sz w:val="28"/>
                <w:szCs w:val="28"/>
              </w:rPr>
            </w:pPr>
            <w:r>
              <w:rPr>
                <w:rFonts w:cs="Times New Roman"/>
                <w:sz w:val="28"/>
                <w:szCs w:val="28"/>
              </w:rPr>
              <w:t xml:space="preserve">  </w:t>
            </w:r>
            <w:r w:rsidR="005910DD">
              <w:rPr>
                <w:rFonts w:cs="Times New Roman"/>
                <w:sz w:val="28"/>
                <w:szCs w:val="28"/>
              </w:rPr>
              <w:t xml:space="preserve"> </w:t>
            </w:r>
            <w:proofErr w:type="gramStart"/>
            <w:r w:rsidR="005910DD">
              <w:rPr>
                <w:rFonts w:cs="Times New Roman"/>
                <w:sz w:val="28"/>
                <w:szCs w:val="28"/>
              </w:rPr>
              <w:t>4</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BD6CAA" w:rsidP="00781402">
            <w:pPr>
              <w:pStyle w:val="Textbody"/>
              <w:rPr>
                <w:rFonts w:cs="Times New Roman"/>
                <w:b/>
                <w:bCs/>
                <w:sz w:val="28"/>
                <w:szCs w:val="28"/>
              </w:rPr>
            </w:pPr>
            <w:r w:rsidRPr="00F641AD">
              <w:rPr>
                <w:rFonts w:cs="Times New Roman"/>
                <w:b/>
                <w:sz w:val="28"/>
                <w:szCs w:val="28"/>
              </w:rPr>
              <w:t>Pomoc při oblékání a svlékání včetně speciálních pomůcek</w:t>
            </w:r>
          </w:p>
        </w:tc>
        <w:tc>
          <w:tcPr>
            <w:tcW w:w="1448" w:type="dxa"/>
          </w:tcPr>
          <w:p w:rsidR="00BD6CAA" w:rsidRPr="00F641AD" w:rsidRDefault="0051732A" w:rsidP="00620888">
            <w:pPr>
              <w:pStyle w:val="Textbody"/>
              <w:rPr>
                <w:rFonts w:cs="Times New Roman"/>
                <w:b/>
                <w:bCs/>
                <w:sz w:val="28"/>
                <w:szCs w:val="28"/>
              </w:rPr>
            </w:pPr>
            <w:r>
              <w:rPr>
                <w:rFonts w:cs="Times New Roman"/>
                <w:sz w:val="28"/>
                <w:szCs w:val="28"/>
              </w:rPr>
              <w:t xml:space="preserve">  </w:t>
            </w:r>
            <w:r w:rsidR="005910DD">
              <w:rPr>
                <w:rFonts w:cs="Times New Roman"/>
                <w:sz w:val="28"/>
                <w:szCs w:val="28"/>
              </w:rPr>
              <w:t xml:space="preserve"> </w:t>
            </w:r>
            <w:proofErr w:type="gramStart"/>
            <w:r w:rsidR="00620888">
              <w:rPr>
                <w:rFonts w:cs="Times New Roman"/>
                <w:sz w:val="28"/>
                <w:szCs w:val="28"/>
              </w:rPr>
              <w:t>1</w:t>
            </w:r>
            <w:r w:rsidR="00BD6CAA" w:rsidRPr="00F641AD">
              <w:rPr>
                <w:rFonts w:cs="Times New Roman"/>
                <w:sz w:val="28"/>
                <w:szCs w:val="28"/>
              </w:rPr>
              <w:t>%</w:t>
            </w:r>
            <w:proofErr w:type="gramEnd"/>
          </w:p>
        </w:tc>
      </w:tr>
      <w:tr w:rsidR="00BD6CAA" w:rsidRPr="00F641AD" w:rsidTr="00F641AD">
        <w:tc>
          <w:tcPr>
            <w:tcW w:w="8613" w:type="dxa"/>
          </w:tcPr>
          <w:p w:rsidR="00BD6CAA" w:rsidRPr="00F641AD" w:rsidRDefault="00AA326D" w:rsidP="00AA326D">
            <w:pPr>
              <w:pStyle w:val="Textbody"/>
              <w:rPr>
                <w:rFonts w:cs="Times New Roman"/>
                <w:b/>
                <w:sz w:val="28"/>
                <w:szCs w:val="28"/>
              </w:rPr>
            </w:pPr>
            <w:r w:rsidRPr="00F641AD">
              <w:rPr>
                <w:rFonts w:cs="Times New Roman"/>
                <w:b/>
                <w:sz w:val="28"/>
                <w:szCs w:val="28"/>
              </w:rPr>
              <w:t>Pomoc při přípravě jídla a pití</w:t>
            </w:r>
            <w:r w:rsidRPr="00F641AD">
              <w:rPr>
                <w:rFonts w:cs="Times New Roman"/>
                <w:b/>
                <w:sz w:val="28"/>
                <w:szCs w:val="28"/>
              </w:rPr>
              <w:tab/>
            </w:r>
          </w:p>
        </w:tc>
        <w:tc>
          <w:tcPr>
            <w:tcW w:w="1448" w:type="dxa"/>
          </w:tcPr>
          <w:p w:rsidR="00BD6CAA" w:rsidRPr="00F641AD" w:rsidRDefault="0051732A" w:rsidP="00620888">
            <w:pPr>
              <w:pStyle w:val="Textbody"/>
              <w:rPr>
                <w:rFonts w:ascii="Calibri" w:hAnsi="Calibri" w:cs="Times New Roman"/>
                <w:sz w:val="28"/>
                <w:szCs w:val="28"/>
              </w:rPr>
            </w:pPr>
            <w:r>
              <w:rPr>
                <w:rFonts w:ascii="Calibri" w:hAnsi="Calibri" w:cs="Times New Roman"/>
                <w:sz w:val="28"/>
                <w:szCs w:val="28"/>
              </w:rPr>
              <w:t xml:space="preserve">  </w:t>
            </w:r>
            <w:r w:rsidR="005910DD">
              <w:rPr>
                <w:rFonts w:ascii="Calibri" w:hAnsi="Calibri" w:cs="Times New Roman"/>
                <w:sz w:val="28"/>
                <w:szCs w:val="28"/>
              </w:rPr>
              <w:t xml:space="preserve"> </w:t>
            </w:r>
            <w:proofErr w:type="gramStart"/>
            <w:r w:rsidR="00620888">
              <w:rPr>
                <w:rFonts w:ascii="Calibri" w:hAnsi="Calibri" w:cs="Times New Roman"/>
                <w:sz w:val="28"/>
                <w:szCs w:val="28"/>
              </w:rPr>
              <w:t>5</w:t>
            </w:r>
            <w:r w:rsidR="00AA326D" w:rsidRPr="00F641AD">
              <w:rPr>
                <w:rFonts w:ascii="Calibri" w:hAnsi="Calibri" w:cs="Times New Roman"/>
                <w:sz w:val="28"/>
                <w:szCs w:val="28"/>
              </w:rPr>
              <w:t>%</w:t>
            </w:r>
            <w:proofErr w:type="gramEnd"/>
          </w:p>
        </w:tc>
      </w:tr>
      <w:tr w:rsidR="00BD6CAA" w:rsidRPr="00F641AD" w:rsidTr="00F641AD">
        <w:tc>
          <w:tcPr>
            <w:tcW w:w="8613" w:type="dxa"/>
          </w:tcPr>
          <w:p w:rsidR="00BD6CAA" w:rsidRPr="00F641AD" w:rsidRDefault="00AA326D" w:rsidP="00781402">
            <w:pPr>
              <w:pStyle w:val="Textbody"/>
              <w:rPr>
                <w:rFonts w:cs="Times New Roman"/>
                <w:b/>
                <w:sz w:val="28"/>
                <w:szCs w:val="28"/>
              </w:rPr>
            </w:pPr>
            <w:r w:rsidRPr="00F641AD">
              <w:rPr>
                <w:rFonts w:cs="Times New Roman"/>
                <w:b/>
                <w:sz w:val="28"/>
                <w:szCs w:val="28"/>
              </w:rPr>
              <w:t>Pomoc při zajištění velkého úklidu domácnosti                            </w:t>
            </w:r>
          </w:p>
        </w:tc>
        <w:tc>
          <w:tcPr>
            <w:tcW w:w="1448" w:type="dxa"/>
          </w:tcPr>
          <w:p w:rsidR="00BD6CAA" w:rsidRPr="00F641AD" w:rsidRDefault="0051732A" w:rsidP="00781402">
            <w:pPr>
              <w:pStyle w:val="Textbody"/>
              <w:rPr>
                <w:rFonts w:ascii="Calibri" w:hAnsi="Calibri" w:cs="Times New Roman"/>
                <w:sz w:val="28"/>
                <w:szCs w:val="28"/>
              </w:rPr>
            </w:pPr>
            <w:r>
              <w:rPr>
                <w:rFonts w:ascii="Calibri" w:hAnsi="Calibri" w:cs="Times New Roman"/>
                <w:sz w:val="28"/>
                <w:szCs w:val="28"/>
              </w:rPr>
              <w:t xml:space="preserve"> </w:t>
            </w:r>
            <w:r w:rsidR="005910DD">
              <w:rPr>
                <w:rFonts w:ascii="Calibri" w:hAnsi="Calibri" w:cs="Times New Roman"/>
                <w:sz w:val="28"/>
                <w:szCs w:val="28"/>
              </w:rPr>
              <w:t xml:space="preserve"> </w:t>
            </w:r>
            <w:r>
              <w:rPr>
                <w:rFonts w:ascii="Calibri" w:hAnsi="Calibri" w:cs="Times New Roman"/>
                <w:sz w:val="28"/>
                <w:szCs w:val="28"/>
              </w:rPr>
              <w:t xml:space="preserve"> </w:t>
            </w:r>
            <w:proofErr w:type="gramStart"/>
            <w:r w:rsidR="00AA326D" w:rsidRPr="00F641AD">
              <w:rPr>
                <w:rFonts w:ascii="Calibri" w:hAnsi="Calibri" w:cs="Times New Roman"/>
                <w:sz w:val="28"/>
                <w:szCs w:val="28"/>
              </w:rPr>
              <w:t>1%</w:t>
            </w:r>
            <w:proofErr w:type="gramEnd"/>
          </w:p>
        </w:tc>
      </w:tr>
    </w:tbl>
    <w:p w:rsidR="008A6284" w:rsidRDefault="008A6284" w:rsidP="00781402">
      <w:pPr>
        <w:pStyle w:val="Textbody"/>
        <w:rPr>
          <w:rFonts w:cs="Times New Roman"/>
          <w:sz w:val="28"/>
          <w:szCs w:val="28"/>
        </w:rPr>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p>
    <w:p w:rsidR="008A6284" w:rsidRPr="008A6284" w:rsidRDefault="008A6284" w:rsidP="00781402">
      <w:pPr>
        <w:pStyle w:val="Textbody"/>
        <w:rPr>
          <w:rFonts w:cs="Times New Roman"/>
          <w:b/>
          <w:sz w:val="28"/>
          <w:szCs w:val="28"/>
        </w:rPr>
      </w:pPr>
      <w:r w:rsidRPr="008A6284">
        <w:rPr>
          <w:rFonts w:cs="Times New Roman"/>
          <w:b/>
          <w:sz w:val="28"/>
          <w:szCs w:val="28"/>
        </w:rPr>
        <w:t>ROK</w:t>
      </w:r>
      <w:r w:rsidRPr="008A6284">
        <w:rPr>
          <w:rFonts w:cs="Times New Roman"/>
          <w:b/>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sidRPr="008A6284">
        <w:rPr>
          <w:rFonts w:cs="Times New Roman"/>
          <w:b/>
          <w:sz w:val="28"/>
          <w:szCs w:val="28"/>
        </w:rPr>
        <w:t>201</w:t>
      </w:r>
      <w:r w:rsidR="00620888">
        <w:rPr>
          <w:rFonts w:cs="Times New Roman"/>
          <w:b/>
          <w:sz w:val="28"/>
          <w:szCs w:val="28"/>
        </w:rPr>
        <w:t>7</w:t>
      </w:r>
      <w:r w:rsidRPr="008A6284">
        <w:rPr>
          <w:rFonts w:cs="Times New Roman"/>
          <w:b/>
          <w:sz w:val="28"/>
          <w:szCs w:val="28"/>
        </w:rPr>
        <w:tab/>
      </w:r>
      <w:r w:rsidRPr="008A6284">
        <w:rPr>
          <w:rFonts w:cs="Times New Roman"/>
          <w:b/>
          <w:sz w:val="28"/>
          <w:szCs w:val="28"/>
        </w:rPr>
        <w:tab/>
      </w:r>
      <w:r w:rsidRPr="008A6284">
        <w:rPr>
          <w:rFonts w:cs="Times New Roman"/>
          <w:b/>
          <w:sz w:val="28"/>
          <w:szCs w:val="28"/>
        </w:rPr>
        <w:tab/>
      </w:r>
      <w:r w:rsidRPr="008A6284">
        <w:rPr>
          <w:rFonts w:cs="Times New Roman"/>
          <w:b/>
          <w:sz w:val="28"/>
          <w:szCs w:val="28"/>
        </w:rPr>
        <w:tab/>
      </w:r>
      <w:r>
        <w:rPr>
          <w:rFonts w:cs="Times New Roman"/>
          <w:b/>
          <w:sz w:val="28"/>
          <w:szCs w:val="28"/>
        </w:rPr>
        <w:t xml:space="preserve">      </w:t>
      </w:r>
      <w:r w:rsidRPr="008A6284">
        <w:rPr>
          <w:rFonts w:cs="Times New Roman"/>
          <w:b/>
          <w:sz w:val="28"/>
          <w:szCs w:val="28"/>
        </w:rPr>
        <w:t>201</w:t>
      </w:r>
      <w:r w:rsidR="00620888">
        <w:rPr>
          <w:rFonts w:cs="Times New Roman"/>
          <w:b/>
          <w:sz w:val="28"/>
          <w:szCs w:val="28"/>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3296"/>
        <w:gridCol w:w="3296"/>
      </w:tblGrid>
      <w:tr w:rsidR="00620888" w:rsidRPr="0060146F" w:rsidTr="00E315AC">
        <w:tc>
          <w:tcPr>
            <w:tcW w:w="3353" w:type="dxa"/>
            <w:shd w:val="clear" w:color="auto" w:fill="auto"/>
          </w:tcPr>
          <w:p w:rsidR="00620888" w:rsidRPr="0060146F" w:rsidRDefault="00620888" w:rsidP="008A6284">
            <w:pPr>
              <w:pStyle w:val="Textbody"/>
              <w:rPr>
                <w:rFonts w:ascii="Calibri" w:hAnsi="Calibri" w:cs="Times New Roman"/>
                <w:b/>
                <w:sz w:val="28"/>
                <w:szCs w:val="28"/>
              </w:rPr>
            </w:pPr>
            <w:r w:rsidRPr="0060146F">
              <w:rPr>
                <w:rFonts w:ascii="Calibri" w:hAnsi="Calibri" w:cs="Times New Roman"/>
                <w:b/>
                <w:sz w:val="28"/>
                <w:szCs w:val="28"/>
              </w:rPr>
              <w:t xml:space="preserve">Celkový počet rozvezených a roznesených obědů </w:t>
            </w:r>
          </w:p>
        </w:tc>
        <w:tc>
          <w:tcPr>
            <w:tcW w:w="3354" w:type="dxa"/>
          </w:tcPr>
          <w:p w:rsidR="00620888" w:rsidRPr="0060146F" w:rsidRDefault="00620888" w:rsidP="00E315AC">
            <w:pPr>
              <w:pStyle w:val="Textbody"/>
              <w:rPr>
                <w:rFonts w:ascii="Calibri" w:hAnsi="Calibri" w:cs="Times New Roman"/>
                <w:sz w:val="28"/>
                <w:szCs w:val="28"/>
              </w:rPr>
            </w:pPr>
            <w:r w:rsidRPr="0060146F">
              <w:rPr>
                <w:rFonts w:ascii="Calibri" w:hAnsi="Calibri" w:cs="Times New Roman"/>
                <w:sz w:val="28"/>
                <w:szCs w:val="28"/>
              </w:rPr>
              <w:t xml:space="preserve">            1</w:t>
            </w:r>
            <w:r>
              <w:rPr>
                <w:rFonts w:ascii="Calibri" w:hAnsi="Calibri" w:cs="Times New Roman"/>
                <w:sz w:val="28"/>
                <w:szCs w:val="28"/>
              </w:rPr>
              <w:t>9</w:t>
            </w:r>
            <w:r w:rsidRPr="0060146F">
              <w:rPr>
                <w:rFonts w:ascii="Calibri" w:hAnsi="Calibri" w:cs="Times New Roman"/>
                <w:sz w:val="28"/>
                <w:szCs w:val="28"/>
              </w:rPr>
              <w:t xml:space="preserve"> </w:t>
            </w:r>
            <w:r>
              <w:rPr>
                <w:rFonts w:ascii="Calibri" w:hAnsi="Calibri" w:cs="Times New Roman"/>
                <w:sz w:val="28"/>
                <w:szCs w:val="28"/>
              </w:rPr>
              <w:t>026</w:t>
            </w:r>
          </w:p>
        </w:tc>
        <w:tc>
          <w:tcPr>
            <w:tcW w:w="3354" w:type="dxa"/>
            <w:shd w:val="clear" w:color="auto" w:fill="auto"/>
          </w:tcPr>
          <w:p w:rsidR="00620888" w:rsidRPr="0060146F" w:rsidRDefault="00620888" w:rsidP="005910DD">
            <w:pPr>
              <w:pStyle w:val="Textbody"/>
              <w:rPr>
                <w:rFonts w:ascii="Calibri" w:hAnsi="Calibri" w:cs="Times New Roman"/>
                <w:sz w:val="28"/>
                <w:szCs w:val="28"/>
              </w:rPr>
            </w:pPr>
            <w:r>
              <w:rPr>
                <w:rFonts w:ascii="Calibri" w:hAnsi="Calibri" w:cs="Times New Roman"/>
                <w:sz w:val="28"/>
                <w:szCs w:val="28"/>
              </w:rPr>
              <w:t xml:space="preserve">        18 439</w:t>
            </w:r>
          </w:p>
        </w:tc>
      </w:tr>
      <w:tr w:rsidR="00620888" w:rsidRPr="0060146F" w:rsidTr="00E315AC">
        <w:tc>
          <w:tcPr>
            <w:tcW w:w="3353" w:type="dxa"/>
            <w:shd w:val="clear" w:color="auto" w:fill="auto"/>
          </w:tcPr>
          <w:p w:rsidR="00620888" w:rsidRPr="0060146F" w:rsidRDefault="00620888" w:rsidP="008A6284">
            <w:pPr>
              <w:pStyle w:val="Textbody"/>
              <w:rPr>
                <w:rFonts w:ascii="Calibri" w:hAnsi="Calibri" w:cs="Times New Roman"/>
                <w:b/>
                <w:sz w:val="28"/>
                <w:szCs w:val="28"/>
              </w:rPr>
            </w:pPr>
            <w:r w:rsidRPr="0060146F">
              <w:rPr>
                <w:rFonts w:ascii="Calibri" w:hAnsi="Calibri" w:cs="Times New Roman"/>
                <w:b/>
                <w:sz w:val="28"/>
                <w:szCs w:val="28"/>
              </w:rPr>
              <w:t>Celkový počet hodin jiných poskytnutých služeb než obědů</w:t>
            </w:r>
          </w:p>
        </w:tc>
        <w:tc>
          <w:tcPr>
            <w:tcW w:w="3354" w:type="dxa"/>
          </w:tcPr>
          <w:p w:rsidR="00620888" w:rsidRPr="0060146F" w:rsidRDefault="00620888" w:rsidP="00E315AC">
            <w:pPr>
              <w:pStyle w:val="Textbody"/>
              <w:rPr>
                <w:rFonts w:ascii="Calibri" w:hAnsi="Calibri" w:cs="Times New Roman"/>
                <w:sz w:val="28"/>
                <w:szCs w:val="28"/>
              </w:rPr>
            </w:pPr>
            <w:r w:rsidRPr="0060146F">
              <w:rPr>
                <w:rFonts w:ascii="Calibri" w:hAnsi="Calibri" w:cs="Times New Roman"/>
                <w:sz w:val="28"/>
                <w:szCs w:val="28"/>
              </w:rPr>
              <w:t xml:space="preserve">              </w:t>
            </w:r>
            <w:r>
              <w:rPr>
                <w:rFonts w:ascii="Calibri" w:hAnsi="Calibri" w:cs="Times New Roman"/>
                <w:sz w:val="28"/>
                <w:szCs w:val="28"/>
              </w:rPr>
              <w:t>4 975</w:t>
            </w:r>
          </w:p>
        </w:tc>
        <w:tc>
          <w:tcPr>
            <w:tcW w:w="3354" w:type="dxa"/>
            <w:shd w:val="clear" w:color="auto" w:fill="auto"/>
          </w:tcPr>
          <w:p w:rsidR="00620888" w:rsidRPr="0060146F" w:rsidRDefault="00620888" w:rsidP="005910DD">
            <w:pPr>
              <w:pStyle w:val="Textbody"/>
              <w:rPr>
                <w:rFonts w:ascii="Calibri" w:hAnsi="Calibri" w:cs="Times New Roman"/>
                <w:sz w:val="28"/>
                <w:szCs w:val="28"/>
              </w:rPr>
            </w:pPr>
            <w:r>
              <w:rPr>
                <w:rFonts w:ascii="Calibri" w:hAnsi="Calibri" w:cs="Times New Roman"/>
                <w:sz w:val="28"/>
                <w:szCs w:val="28"/>
              </w:rPr>
              <w:t xml:space="preserve">          5 166</w:t>
            </w:r>
          </w:p>
        </w:tc>
      </w:tr>
      <w:tr w:rsidR="00620888" w:rsidRPr="0060146F" w:rsidTr="00E315AC">
        <w:tc>
          <w:tcPr>
            <w:tcW w:w="3353" w:type="dxa"/>
            <w:shd w:val="clear" w:color="auto" w:fill="auto"/>
          </w:tcPr>
          <w:p w:rsidR="00620888" w:rsidRPr="0060146F" w:rsidRDefault="00620888" w:rsidP="00781402">
            <w:pPr>
              <w:pStyle w:val="Textbody"/>
              <w:rPr>
                <w:rFonts w:ascii="Calibri" w:hAnsi="Calibri" w:cs="Times New Roman"/>
                <w:b/>
                <w:sz w:val="28"/>
                <w:szCs w:val="28"/>
              </w:rPr>
            </w:pPr>
            <w:r w:rsidRPr="0060146F">
              <w:rPr>
                <w:rFonts w:ascii="Calibri" w:hAnsi="Calibri" w:cs="Times New Roman"/>
                <w:b/>
                <w:sz w:val="28"/>
                <w:szCs w:val="28"/>
              </w:rPr>
              <w:t>Měsíčně byla poskytována služba průměrně klientům</w:t>
            </w:r>
          </w:p>
        </w:tc>
        <w:tc>
          <w:tcPr>
            <w:tcW w:w="3354" w:type="dxa"/>
          </w:tcPr>
          <w:p w:rsidR="00620888" w:rsidRPr="0060146F" w:rsidRDefault="00620888" w:rsidP="00E315AC">
            <w:pPr>
              <w:pStyle w:val="Textbody"/>
              <w:rPr>
                <w:rFonts w:ascii="Calibri" w:hAnsi="Calibri" w:cs="Times New Roman"/>
                <w:sz w:val="28"/>
                <w:szCs w:val="28"/>
              </w:rPr>
            </w:pPr>
            <w:r w:rsidRPr="0060146F">
              <w:rPr>
                <w:rFonts w:ascii="Calibri" w:hAnsi="Calibri" w:cs="Times New Roman"/>
                <w:sz w:val="28"/>
                <w:szCs w:val="28"/>
              </w:rPr>
              <w:t xml:space="preserve">                 1</w:t>
            </w:r>
            <w:r>
              <w:rPr>
                <w:rFonts w:ascii="Calibri" w:hAnsi="Calibri" w:cs="Times New Roman"/>
                <w:sz w:val="28"/>
                <w:szCs w:val="28"/>
              </w:rPr>
              <w:t>17</w:t>
            </w:r>
          </w:p>
        </w:tc>
        <w:tc>
          <w:tcPr>
            <w:tcW w:w="3354" w:type="dxa"/>
            <w:shd w:val="clear" w:color="auto" w:fill="auto"/>
          </w:tcPr>
          <w:p w:rsidR="00620888" w:rsidRPr="0060146F" w:rsidRDefault="00620888" w:rsidP="00620888">
            <w:pPr>
              <w:pStyle w:val="Textbody"/>
              <w:rPr>
                <w:rFonts w:ascii="Calibri" w:hAnsi="Calibri" w:cs="Times New Roman"/>
                <w:sz w:val="28"/>
                <w:szCs w:val="28"/>
              </w:rPr>
            </w:pPr>
            <w:r>
              <w:rPr>
                <w:rFonts w:ascii="Calibri" w:hAnsi="Calibri" w:cs="Times New Roman"/>
                <w:sz w:val="28"/>
                <w:szCs w:val="28"/>
              </w:rPr>
              <w:t xml:space="preserve">              118</w:t>
            </w:r>
          </w:p>
        </w:tc>
      </w:tr>
      <w:tr w:rsidR="00620888" w:rsidRPr="0060146F" w:rsidTr="00E315AC">
        <w:tc>
          <w:tcPr>
            <w:tcW w:w="3353" w:type="dxa"/>
            <w:shd w:val="clear" w:color="auto" w:fill="auto"/>
          </w:tcPr>
          <w:p w:rsidR="00620888" w:rsidRPr="0060146F" w:rsidRDefault="00620888" w:rsidP="00781402">
            <w:pPr>
              <w:pStyle w:val="Textbody"/>
              <w:rPr>
                <w:rFonts w:ascii="Calibri" w:hAnsi="Calibri" w:cs="Times New Roman"/>
                <w:b/>
                <w:sz w:val="28"/>
                <w:szCs w:val="28"/>
              </w:rPr>
            </w:pPr>
            <w:r w:rsidRPr="0060146F">
              <w:rPr>
                <w:rFonts w:ascii="Calibri" w:hAnsi="Calibri" w:cs="Times New Roman"/>
                <w:b/>
                <w:sz w:val="28"/>
                <w:szCs w:val="28"/>
              </w:rPr>
              <w:t>Celkový počet vypraného prádla (kg)</w:t>
            </w:r>
          </w:p>
        </w:tc>
        <w:tc>
          <w:tcPr>
            <w:tcW w:w="3354" w:type="dxa"/>
          </w:tcPr>
          <w:p w:rsidR="00620888" w:rsidRPr="0060146F" w:rsidRDefault="00620888" w:rsidP="00E315AC">
            <w:pPr>
              <w:pStyle w:val="Textbody"/>
              <w:rPr>
                <w:rFonts w:ascii="Calibri" w:hAnsi="Calibri" w:cs="Times New Roman"/>
                <w:sz w:val="28"/>
                <w:szCs w:val="28"/>
              </w:rPr>
            </w:pPr>
            <w:r w:rsidRPr="0060146F">
              <w:rPr>
                <w:rFonts w:ascii="Calibri" w:hAnsi="Calibri" w:cs="Times New Roman"/>
                <w:sz w:val="28"/>
                <w:szCs w:val="28"/>
              </w:rPr>
              <w:t xml:space="preserve">               </w:t>
            </w:r>
            <w:r>
              <w:rPr>
                <w:rFonts w:ascii="Calibri" w:hAnsi="Calibri" w:cs="Times New Roman"/>
                <w:sz w:val="28"/>
                <w:szCs w:val="28"/>
              </w:rPr>
              <w:t>2 155</w:t>
            </w:r>
          </w:p>
        </w:tc>
        <w:tc>
          <w:tcPr>
            <w:tcW w:w="3354" w:type="dxa"/>
            <w:shd w:val="clear" w:color="auto" w:fill="auto"/>
          </w:tcPr>
          <w:p w:rsidR="00620888" w:rsidRPr="0060146F" w:rsidRDefault="00620888" w:rsidP="005910DD">
            <w:pPr>
              <w:pStyle w:val="Textbody"/>
              <w:rPr>
                <w:rFonts w:ascii="Calibri" w:hAnsi="Calibri" w:cs="Times New Roman"/>
                <w:sz w:val="28"/>
                <w:szCs w:val="28"/>
              </w:rPr>
            </w:pPr>
            <w:r>
              <w:rPr>
                <w:rFonts w:ascii="Calibri" w:hAnsi="Calibri" w:cs="Times New Roman"/>
                <w:sz w:val="28"/>
                <w:szCs w:val="28"/>
              </w:rPr>
              <w:t xml:space="preserve">            2 304</w:t>
            </w:r>
          </w:p>
        </w:tc>
      </w:tr>
    </w:tbl>
    <w:p w:rsidR="0051732A" w:rsidRDefault="0051732A" w:rsidP="0051732A">
      <w:pPr>
        <w:rPr>
          <w:rFonts w:cs="Tahoma"/>
          <w:b/>
          <w:bCs/>
          <w:sz w:val="28"/>
          <w:szCs w:val="28"/>
          <w:u w:val="single"/>
        </w:rPr>
      </w:pPr>
      <w:proofErr w:type="gramStart"/>
      <w:r>
        <w:rPr>
          <w:rFonts w:cs="Tahoma"/>
          <w:b/>
          <w:bCs/>
          <w:sz w:val="28"/>
          <w:szCs w:val="28"/>
          <w:u w:val="single"/>
        </w:rPr>
        <w:lastRenderedPageBreak/>
        <w:t>SAZEBNÍK  ÚKONŮ</w:t>
      </w:r>
      <w:proofErr w:type="gramEnd"/>
      <w:r>
        <w:rPr>
          <w:rFonts w:cs="Tahoma"/>
          <w:b/>
          <w:bCs/>
          <w:sz w:val="28"/>
          <w:szCs w:val="28"/>
          <w:u w:val="single"/>
        </w:rPr>
        <w:t xml:space="preserve"> :</w:t>
      </w:r>
    </w:p>
    <w:p w:rsidR="0051732A" w:rsidRDefault="0051732A" w:rsidP="0051732A">
      <w:r>
        <w:rPr>
          <w:sz w:val="28"/>
          <w:szCs w:val="28"/>
        </w:rPr>
        <w:t xml:space="preserve">   /</w:t>
      </w:r>
      <w:r>
        <w:t>dle Zákona č. 108/2006 Sb. ze dne 14. březn</w:t>
      </w:r>
      <w:r w:rsidR="001A127B">
        <w:t xml:space="preserve">a 2006 o sociálních službách a </w:t>
      </w:r>
      <w:r>
        <w:t xml:space="preserve">vyhlášky </w:t>
      </w:r>
    </w:p>
    <w:p w:rsidR="0051732A" w:rsidRDefault="0051732A" w:rsidP="0051732A">
      <w:pPr>
        <w:rPr>
          <w:rFonts w:cs="Tahoma"/>
        </w:rPr>
      </w:pPr>
      <w:r>
        <w:rPr>
          <w:rFonts w:cs="Tahoma"/>
        </w:rPr>
        <w:t xml:space="preserve">    č.  505/2006 </w:t>
      </w:r>
      <w:proofErr w:type="spellStart"/>
      <w:r>
        <w:rPr>
          <w:rFonts w:cs="Tahoma"/>
        </w:rPr>
        <w:t>Sb</w:t>
      </w:r>
      <w:proofErr w:type="spellEnd"/>
      <w:r>
        <w:rPr>
          <w:rFonts w:cs="Tahoma"/>
        </w:rPr>
        <w:t>, a vyhlášky č. 389/2013 Sb.</w:t>
      </w:r>
      <w:r w:rsidR="001A127B">
        <w:rPr>
          <w:rFonts w:cs="Tahoma"/>
        </w:rPr>
        <w:t>, kterou se provádějí některá</w:t>
      </w:r>
      <w:r>
        <w:rPr>
          <w:rFonts w:cs="Tahoma"/>
        </w:rPr>
        <w:t xml:space="preserve"> ustanovení Zákona </w:t>
      </w:r>
    </w:p>
    <w:p w:rsidR="0051732A" w:rsidRDefault="0051732A" w:rsidP="0051732A">
      <w:pPr>
        <w:rPr>
          <w:rFonts w:cs="Tahoma"/>
        </w:rPr>
      </w:pPr>
      <w:r>
        <w:rPr>
          <w:rFonts w:cs="Tahoma"/>
        </w:rPr>
        <w:t xml:space="preserve">    o sociálních službách, s účinností od 1.</w:t>
      </w:r>
      <w:r w:rsidR="001A127B">
        <w:rPr>
          <w:rFonts w:cs="Tahoma"/>
        </w:rPr>
        <w:t xml:space="preserve"> </w:t>
      </w:r>
      <w:proofErr w:type="gramStart"/>
      <w:r>
        <w:rPr>
          <w:rFonts w:cs="Tahoma"/>
        </w:rPr>
        <w:t>února  2014.</w:t>
      </w:r>
      <w:proofErr w:type="gramEnd"/>
    </w:p>
    <w:p w:rsidR="0051732A" w:rsidRDefault="0051732A" w:rsidP="0051732A">
      <w:pPr>
        <w:rPr>
          <w:rFonts w:cs="Tahoma"/>
          <w:sz w:val="28"/>
          <w:szCs w:val="28"/>
        </w:rPr>
      </w:pPr>
    </w:p>
    <w:p w:rsidR="0051732A" w:rsidRDefault="0051732A" w:rsidP="0051732A">
      <w:r>
        <w:t>Základní činnosti při poskytování pečovatelské služby se zajišťují v rozsahu těchto úkonů:</w:t>
      </w:r>
    </w:p>
    <w:p w:rsidR="0051732A" w:rsidRDefault="0051732A" w:rsidP="0051732A">
      <w:r>
        <w:tab/>
      </w:r>
      <w:r>
        <w:tab/>
      </w:r>
      <w:r>
        <w:tab/>
      </w:r>
      <w:r>
        <w:tab/>
      </w:r>
      <w:r>
        <w:tab/>
      </w:r>
      <w:r>
        <w:tab/>
      </w:r>
      <w:r>
        <w:tab/>
      </w:r>
      <w:r>
        <w:tab/>
      </w:r>
      <w:r>
        <w:tab/>
        <w:t xml:space="preserve">                   </w:t>
      </w:r>
    </w:p>
    <w:p w:rsidR="0051732A" w:rsidRDefault="0051732A" w:rsidP="0051732A">
      <w:pPr>
        <w:rPr>
          <w:rFonts w:cs="Tahoma"/>
          <w:b/>
          <w:bCs/>
        </w:rPr>
      </w:pPr>
      <w:r>
        <w:rPr>
          <w:rFonts w:cs="Tahoma"/>
          <w:b/>
          <w:bCs/>
        </w:rPr>
        <w:t>a) pomoc při zvládání běžných úkonů péče o vlastní osobu:</w:t>
      </w:r>
    </w:p>
    <w:p w:rsidR="0051732A" w:rsidRDefault="0051732A" w:rsidP="0051732A">
      <w:r>
        <w:t xml:space="preserve">            1.pomoc a podpora při podávání jídla a pití                                                           1</w:t>
      </w:r>
      <w:r w:rsidR="00C47EC7">
        <w:t>30</w:t>
      </w:r>
      <w:r>
        <w:t xml:space="preserve"> Kč/hod</w:t>
      </w:r>
    </w:p>
    <w:p w:rsidR="0051732A" w:rsidRDefault="0051732A" w:rsidP="0051732A">
      <w:r>
        <w:tab/>
        <w:t>2.pomoc při oblékání a svlékání včetně speciálních pomůcek                               130 Kč/hod</w:t>
      </w:r>
    </w:p>
    <w:p w:rsidR="0051732A" w:rsidRDefault="0051732A" w:rsidP="0051732A">
      <w:r>
        <w:tab/>
        <w:t>3.pomoc při prostorové orientaci, samostatném pohybu ve vnitřním prostoru      1</w:t>
      </w:r>
      <w:r w:rsidR="00C47EC7">
        <w:t>30</w:t>
      </w:r>
      <w:r>
        <w:t xml:space="preserve"> Kč/hod</w:t>
      </w:r>
    </w:p>
    <w:p w:rsidR="0051732A" w:rsidRDefault="0051732A" w:rsidP="0051732A">
      <w:r>
        <w:tab/>
        <w:t>4.pomoc při přesunu na lůžko nebo vozík                                                              130 Kč/hod</w:t>
      </w:r>
    </w:p>
    <w:p w:rsidR="0051732A" w:rsidRDefault="0051732A" w:rsidP="0051732A"/>
    <w:p w:rsidR="0051732A" w:rsidRDefault="0051732A" w:rsidP="0051732A">
      <w:pPr>
        <w:rPr>
          <w:rFonts w:cs="Tahoma"/>
          <w:b/>
          <w:bCs/>
        </w:rPr>
      </w:pPr>
      <w:r>
        <w:rPr>
          <w:rFonts w:cs="Tahoma"/>
          <w:b/>
          <w:bCs/>
        </w:rPr>
        <w:t>b) pomoc při osobní hygieně nebo poskytnutí podmínek pro osobní hygienu:</w:t>
      </w:r>
    </w:p>
    <w:p w:rsidR="0051732A" w:rsidRDefault="0051732A" w:rsidP="0051732A">
      <w:r>
        <w:tab/>
        <w:t xml:space="preserve">1.pomoc při úkonech osobní hygieny                                                                     130Kč/hod                                                           </w:t>
      </w:r>
    </w:p>
    <w:p w:rsidR="0051732A" w:rsidRDefault="0051732A" w:rsidP="0051732A">
      <w:r>
        <w:tab/>
        <w:t>2.pomoc při základní péči o vlasy a nehty                                                              130 Kč/hod</w:t>
      </w:r>
    </w:p>
    <w:p w:rsidR="0051732A" w:rsidRDefault="0051732A" w:rsidP="0051732A">
      <w:r>
        <w:tab/>
        <w:t>3.pomoc při použití WC                                                                                          130 Kč/hod</w:t>
      </w:r>
    </w:p>
    <w:p w:rsidR="0051732A" w:rsidRDefault="0051732A" w:rsidP="0051732A"/>
    <w:p w:rsidR="0051732A" w:rsidRDefault="0051732A" w:rsidP="0051732A">
      <w:pPr>
        <w:rPr>
          <w:rFonts w:cs="Tahoma"/>
        </w:rPr>
      </w:pPr>
      <w:r>
        <w:rPr>
          <w:rFonts w:cs="Tahoma"/>
          <w:b/>
          <w:bCs/>
        </w:rPr>
        <w:t>c) poskytnutí stravy nebo pomoc při zajištění stravy:</w:t>
      </w:r>
      <w:r>
        <w:rPr>
          <w:rFonts w:cs="Tahoma"/>
        </w:rPr>
        <w:t xml:space="preserve">                                                                     </w:t>
      </w:r>
    </w:p>
    <w:p w:rsidR="0051732A" w:rsidRDefault="0051732A" w:rsidP="0051732A">
      <w:r>
        <w:tab/>
        <w:t>1. a) dovoz nebo donáška jídla město Nová Paka                                                  20 Kč/úkon</w:t>
      </w:r>
    </w:p>
    <w:p w:rsidR="0051732A" w:rsidRDefault="0051732A" w:rsidP="0051732A">
      <w:r>
        <w:t xml:space="preserve">                b) dovoz nebo donáška jídla obec Stará Paka                                                    11 Kč/úkon</w:t>
      </w:r>
    </w:p>
    <w:p w:rsidR="0051732A" w:rsidRDefault="0051732A" w:rsidP="0051732A">
      <w:r>
        <w:t xml:space="preserve">                c) donáška oběda DPS Jiráskova ulice                                                                 5 Kč/úkon                                                                          </w:t>
      </w:r>
    </w:p>
    <w:p w:rsidR="0051732A" w:rsidRDefault="0051732A" w:rsidP="0051732A">
      <w:r>
        <w:tab/>
        <w:t>2. pomoc při přípravě jídla a pití                                                                           1</w:t>
      </w:r>
      <w:r w:rsidR="00C47EC7">
        <w:t>3</w:t>
      </w:r>
      <w:r>
        <w:t>0 Kč/hod</w:t>
      </w:r>
    </w:p>
    <w:p w:rsidR="0051732A" w:rsidRDefault="0051732A" w:rsidP="0051732A">
      <w:r>
        <w:tab/>
        <w:t>3. příprava a podání jídla a pití                                                                              1</w:t>
      </w:r>
      <w:r w:rsidR="00C47EC7">
        <w:t>3</w:t>
      </w:r>
      <w:r>
        <w:t>0 Kč/hod</w:t>
      </w:r>
    </w:p>
    <w:p w:rsidR="0051732A" w:rsidRDefault="0051732A" w:rsidP="0051732A"/>
    <w:p w:rsidR="0051732A" w:rsidRDefault="0051732A" w:rsidP="0051732A">
      <w:pPr>
        <w:rPr>
          <w:rFonts w:cs="Tahoma"/>
          <w:b/>
          <w:bCs/>
        </w:rPr>
      </w:pPr>
      <w:r>
        <w:rPr>
          <w:rFonts w:cs="Tahoma"/>
          <w:b/>
          <w:bCs/>
        </w:rPr>
        <w:t>d) pomoc při zajištění chodu domácnosti:</w:t>
      </w:r>
    </w:p>
    <w:p w:rsidR="0051732A" w:rsidRDefault="0051732A" w:rsidP="0051732A">
      <w:r>
        <w:tab/>
        <w:t>1.běžný úklid a údržba domácnosti                                                                         1</w:t>
      </w:r>
      <w:r w:rsidR="00C47EC7">
        <w:t>3</w:t>
      </w:r>
      <w:r>
        <w:t>0 Kč/hod</w:t>
      </w:r>
    </w:p>
    <w:p w:rsidR="0051732A" w:rsidRDefault="0051732A" w:rsidP="0051732A">
      <w:r>
        <w:tab/>
        <w:t>2.pomoc při zajištění velkého úklidu domácnosti, např. sezónního úklidu            130 Kč/hod</w:t>
      </w:r>
    </w:p>
    <w:p w:rsidR="0051732A" w:rsidRDefault="0051732A" w:rsidP="0051732A">
      <w:r>
        <w:tab/>
        <w:t>3.donáška vody                                                                                                        1</w:t>
      </w:r>
      <w:r w:rsidR="00C47EC7">
        <w:t>3</w:t>
      </w:r>
      <w:r>
        <w:t>0 Kč/hod</w:t>
      </w:r>
    </w:p>
    <w:p w:rsidR="0051732A" w:rsidRDefault="0051732A" w:rsidP="0051732A">
      <w:r>
        <w:tab/>
        <w:t>4.topení v kamnech včetně donášky a přípravy topiva údržba topných zařízení    1</w:t>
      </w:r>
      <w:r w:rsidR="00C47EC7">
        <w:t>3</w:t>
      </w:r>
      <w:r>
        <w:t>0 Kč/hod</w:t>
      </w:r>
    </w:p>
    <w:p w:rsidR="0051732A" w:rsidRDefault="0051732A" w:rsidP="0051732A">
      <w:r>
        <w:tab/>
        <w:t>5.běžné nákupy a pochůzky                                                                                     1</w:t>
      </w:r>
      <w:r w:rsidR="00C47EC7">
        <w:t>3</w:t>
      </w:r>
      <w:r>
        <w:t>0 Kč/hod</w:t>
      </w:r>
    </w:p>
    <w:p w:rsidR="0051732A" w:rsidRDefault="0051732A" w:rsidP="0051732A">
      <w:r>
        <w:tab/>
        <w:t xml:space="preserve">6.velký nákup, např. týdenní nákup, nákup ošacení a nezbytného vybavení         </w:t>
      </w:r>
    </w:p>
    <w:p w:rsidR="0051732A" w:rsidRDefault="0051732A" w:rsidP="0051732A">
      <w:r>
        <w:t xml:space="preserve">               domácnosti                                                                                                          1</w:t>
      </w:r>
      <w:r w:rsidR="00C47EC7">
        <w:t>3</w:t>
      </w:r>
      <w:r>
        <w:t>0 Kč/úkon</w:t>
      </w:r>
    </w:p>
    <w:p w:rsidR="0051732A" w:rsidRDefault="0051732A" w:rsidP="0051732A">
      <w:r>
        <w:tab/>
        <w:t>7.praní a žehlení ložního prádla                                                                               70 Kč/kg</w:t>
      </w:r>
    </w:p>
    <w:p w:rsidR="0051732A" w:rsidRDefault="0051732A" w:rsidP="0051732A">
      <w:r>
        <w:tab/>
        <w:t>8.praní a žehlení osobního prádla                                                                            70 Kč/kg</w:t>
      </w:r>
    </w:p>
    <w:p w:rsidR="0051732A" w:rsidRDefault="0051732A" w:rsidP="0051732A"/>
    <w:p w:rsidR="0051732A" w:rsidRDefault="0051732A" w:rsidP="0051732A">
      <w:pPr>
        <w:rPr>
          <w:rFonts w:cs="Tahoma"/>
          <w:b/>
          <w:bCs/>
        </w:rPr>
      </w:pPr>
      <w:r>
        <w:rPr>
          <w:rFonts w:cs="Tahoma"/>
          <w:b/>
          <w:bCs/>
        </w:rPr>
        <w:t xml:space="preserve">e) zprostředkování kontaktu se společenským </w:t>
      </w:r>
      <w:r w:rsidR="00471B96">
        <w:rPr>
          <w:rFonts w:cs="Tahoma"/>
          <w:b/>
          <w:bCs/>
        </w:rPr>
        <w:t>prostředím:</w:t>
      </w:r>
    </w:p>
    <w:p w:rsidR="0051732A" w:rsidRDefault="0051732A" w:rsidP="0051732A">
      <w:r>
        <w:tab/>
        <w:t>1.doprovázení dětí do školy, školského zařízení, k lékaři a doprovázení zpět        1</w:t>
      </w:r>
      <w:r w:rsidR="00C47EC7">
        <w:t>3</w:t>
      </w:r>
      <w:r>
        <w:t>0 Kč/hod</w:t>
      </w:r>
    </w:p>
    <w:p w:rsidR="0051732A" w:rsidRDefault="0051732A" w:rsidP="0051732A">
      <w:r>
        <w:tab/>
        <w:t>2.doprovázení dospělých k lékaři, na orgány veřejné moci a instituce poskytující 1</w:t>
      </w:r>
      <w:r w:rsidR="00C47EC7">
        <w:t>3</w:t>
      </w:r>
      <w:r>
        <w:t>0 Kč/hod</w:t>
      </w:r>
    </w:p>
    <w:p w:rsidR="0051732A" w:rsidRDefault="0051732A" w:rsidP="0051732A">
      <w:r>
        <w:tab/>
        <w:t xml:space="preserve">   veřejné služby a doprovázení zpět                                                                        </w:t>
      </w:r>
    </w:p>
    <w:p w:rsidR="0051732A" w:rsidRDefault="0051732A" w:rsidP="0051732A"/>
    <w:p w:rsidR="0051732A" w:rsidRDefault="0051732A" w:rsidP="0051732A">
      <w:pPr>
        <w:rPr>
          <w:rFonts w:cs="Tahoma"/>
          <w:b/>
          <w:bCs/>
          <w:u w:val="single"/>
        </w:rPr>
      </w:pPr>
      <w:r>
        <w:rPr>
          <w:rFonts w:cs="Tahoma"/>
          <w:b/>
          <w:bCs/>
          <w:u w:val="single"/>
        </w:rPr>
        <w:t>Fakultativní činnosti:</w:t>
      </w:r>
    </w:p>
    <w:p w:rsidR="0051732A" w:rsidRDefault="0051732A" w:rsidP="0051732A">
      <w:pPr>
        <w:rPr>
          <w:rFonts w:cs="Tahoma"/>
        </w:rPr>
      </w:pPr>
      <w:r>
        <w:rPr>
          <w:rFonts w:cs="Tahoma"/>
        </w:rPr>
        <w:t xml:space="preserve">             - dohled nad klientem v jeho domácnosti                                                              1</w:t>
      </w:r>
      <w:r w:rsidR="00C47EC7">
        <w:rPr>
          <w:rFonts w:cs="Tahoma"/>
        </w:rPr>
        <w:t>3</w:t>
      </w:r>
      <w:r>
        <w:rPr>
          <w:rFonts w:cs="Tahoma"/>
        </w:rPr>
        <w:t>0 Kč/hod</w:t>
      </w:r>
    </w:p>
    <w:p w:rsidR="0051732A" w:rsidRDefault="0051732A" w:rsidP="0051732A">
      <w:pPr>
        <w:rPr>
          <w:rFonts w:cs="Tahoma"/>
        </w:rPr>
      </w:pPr>
      <w:r>
        <w:rPr>
          <w:rFonts w:cs="Tahoma"/>
        </w:rPr>
        <w:tab/>
        <w:t xml:space="preserve">-  </w:t>
      </w:r>
      <w:r w:rsidR="00471B96">
        <w:rPr>
          <w:rFonts w:cs="Tahoma"/>
        </w:rPr>
        <w:t>jednoduché oš</w:t>
      </w:r>
      <w:r>
        <w:rPr>
          <w:rFonts w:cs="Tahoma"/>
        </w:rPr>
        <w:t>. úkony – dohled nad užitím léků, aplikace mastí                        1</w:t>
      </w:r>
      <w:r w:rsidR="00C47EC7">
        <w:rPr>
          <w:rFonts w:cs="Tahoma"/>
        </w:rPr>
        <w:t>3</w:t>
      </w:r>
      <w:r>
        <w:rPr>
          <w:rFonts w:cs="Tahoma"/>
        </w:rPr>
        <w:t>0 Kč/hod</w:t>
      </w:r>
    </w:p>
    <w:p w:rsidR="0051732A" w:rsidRDefault="0051732A" w:rsidP="0051732A">
      <w:pPr>
        <w:rPr>
          <w:rFonts w:cs="Tahoma"/>
        </w:rPr>
      </w:pPr>
      <w:r>
        <w:rPr>
          <w:rFonts w:cs="Tahoma"/>
        </w:rPr>
        <w:t xml:space="preserve">            - aktivizační činnosti – pomoc při nácviku chůze                                                   1</w:t>
      </w:r>
      <w:r w:rsidR="00C47EC7">
        <w:rPr>
          <w:rFonts w:cs="Tahoma"/>
        </w:rPr>
        <w:t>3</w:t>
      </w:r>
      <w:r>
        <w:rPr>
          <w:rFonts w:cs="Tahoma"/>
        </w:rPr>
        <w:t xml:space="preserve">0 Kč/hod     </w:t>
      </w:r>
    </w:p>
    <w:p w:rsidR="0051732A" w:rsidRDefault="0051732A" w:rsidP="0051732A">
      <w:pPr>
        <w:rPr>
          <w:rFonts w:cs="Tahoma"/>
        </w:rPr>
      </w:pPr>
      <w:r>
        <w:rPr>
          <w:rFonts w:cs="Tahoma"/>
        </w:rPr>
        <w:t xml:space="preserve">       </w:t>
      </w:r>
    </w:p>
    <w:p w:rsidR="0051732A" w:rsidRDefault="0051732A" w:rsidP="0051732A">
      <w:r>
        <w:t xml:space="preserve">Pozn.: úklidové práce se provádí v prostorách, které klient prokazatelně obývá /jinak </w:t>
      </w:r>
      <w:r w:rsidR="00471B96">
        <w:t>úklid. firma</w:t>
      </w:r>
      <w:r>
        <w:t>/</w:t>
      </w:r>
    </w:p>
    <w:p w:rsidR="0051732A" w:rsidRDefault="0051732A" w:rsidP="0051732A">
      <w:pPr>
        <w:rPr>
          <w:b/>
          <w:sz w:val="28"/>
          <w:szCs w:val="28"/>
          <w:u w:val="single"/>
        </w:rPr>
      </w:pPr>
      <w:r>
        <w:lastRenderedPageBreak/>
        <w:t xml:space="preserve">          </w:t>
      </w:r>
      <w:r w:rsidRPr="00F272BB">
        <w:rPr>
          <w:b/>
          <w:sz w:val="28"/>
          <w:szCs w:val="28"/>
          <w:u w:val="single"/>
        </w:rPr>
        <w:t xml:space="preserve">V případě, že budou u uživatele provádět </w:t>
      </w:r>
      <w:r>
        <w:rPr>
          <w:b/>
          <w:sz w:val="28"/>
          <w:szCs w:val="28"/>
          <w:u w:val="single"/>
        </w:rPr>
        <w:t xml:space="preserve">tento </w:t>
      </w:r>
      <w:r w:rsidRPr="00F272BB">
        <w:rPr>
          <w:b/>
          <w:sz w:val="28"/>
          <w:szCs w:val="28"/>
          <w:u w:val="single"/>
        </w:rPr>
        <w:t xml:space="preserve">úkon </w:t>
      </w:r>
      <w:proofErr w:type="gramStart"/>
      <w:r>
        <w:rPr>
          <w:b/>
          <w:sz w:val="28"/>
          <w:szCs w:val="28"/>
          <w:u w:val="single"/>
        </w:rPr>
        <w:t>současně  2</w:t>
      </w:r>
      <w:proofErr w:type="gramEnd"/>
      <w:r>
        <w:rPr>
          <w:b/>
          <w:sz w:val="28"/>
          <w:szCs w:val="28"/>
          <w:u w:val="single"/>
        </w:rPr>
        <w:t xml:space="preserve"> pečovatelky </w:t>
      </w:r>
      <w:r w:rsidRPr="00F272BB">
        <w:rPr>
          <w:b/>
          <w:sz w:val="28"/>
          <w:szCs w:val="28"/>
          <w:u w:val="single"/>
        </w:rPr>
        <w:t>zaplatí uživatel za práci obou pečovatele</w:t>
      </w:r>
      <w:r>
        <w:rPr>
          <w:b/>
          <w:sz w:val="28"/>
          <w:szCs w:val="28"/>
          <w:u w:val="single"/>
        </w:rPr>
        <w:t>k.</w:t>
      </w:r>
    </w:p>
    <w:p w:rsidR="0051732A" w:rsidRPr="00F272BB" w:rsidRDefault="0051732A" w:rsidP="0051732A">
      <w:pPr>
        <w:rPr>
          <w:b/>
          <w:sz w:val="28"/>
          <w:szCs w:val="28"/>
          <w:u w:val="single"/>
        </w:rPr>
      </w:pPr>
    </w:p>
    <w:p w:rsidR="0051732A" w:rsidRDefault="0051732A" w:rsidP="0051732A">
      <w:pPr>
        <w:rPr>
          <w:rFonts w:cs="Tahoma"/>
          <w:i/>
          <w:iCs/>
          <w:sz w:val="26"/>
          <w:szCs w:val="26"/>
        </w:rPr>
      </w:pPr>
      <w:r>
        <w:rPr>
          <w:rFonts w:cs="Tahoma"/>
          <w:i/>
          <w:iCs/>
          <w:sz w:val="26"/>
          <w:szCs w:val="26"/>
        </w:rPr>
        <w:t xml:space="preserve">Schváleno Radou </w:t>
      </w:r>
      <w:r w:rsidR="00471B96">
        <w:rPr>
          <w:rFonts w:cs="Tahoma"/>
          <w:i/>
          <w:iCs/>
          <w:sz w:val="26"/>
          <w:szCs w:val="26"/>
        </w:rPr>
        <w:t>města Nová</w:t>
      </w:r>
      <w:r>
        <w:rPr>
          <w:rFonts w:cs="Tahoma"/>
          <w:i/>
          <w:iCs/>
          <w:sz w:val="26"/>
          <w:szCs w:val="26"/>
        </w:rPr>
        <w:t xml:space="preserve"> </w:t>
      </w:r>
      <w:r w:rsidR="00471B96">
        <w:rPr>
          <w:rFonts w:cs="Tahoma"/>
          <w:i/>
          <w:iCs/>
          <w:sz w:val="26"/>
          <w:szCs w:val="26"/>
        </w:rPr>
        <w:t>Paka č.j.</w:t>
      </w:r>
      <w:r>
        <w:rPr>
          <w:rFonts w:cs="Tahoma"/>
          <w:i/>
          <w:iCs/>
          <w:sz w:val="26"/>
          <w:szCs w:val="26"/>
        </w:rPr>
        <w:t xml:space="preserve"> </w:t>
      </w:r>
      <w:proofErr w:type="gramStart"/>
      <w:r>
        <w:rPr>
          <w:rFonts w:cs="Tahoma"/>
          <w:i/>
          <w:iCs/>
          <w:sz w:val="26"/>
          <w:szCs w:val="26"/>
        </w:rPr>
        <w:t>2a</w:t>
      </w:r>
      <w:proofErr w:type="gramEnd"/>
      <w:r>
        <w:rPr>
          <w:rFonts w:cs="Tahoma"/>
          <w:i/>
          <w:iCs/>
          <w:sz w:val="26"/>
          <w:szCs w:val="26"/>
        </w:rPr>
        <w:t>/101/14/</w:t>
      </w:r>
      <w:r w:rsidR="00471B96">
        <w:rPr>
          <w:rFonts w:cs="Tahoma"/>
          <w:i/>
          <w:iCs/>
          <w:sz w:val="26"/>
          <w:szCs w:val="26"/>
        </w:rPr>
        <w:t>RM ze</w:t>
      </w:r>
      <w:r>
        <w:rPr>
          <w:rFonts w:cs="Tahoma"/>
          <w:i/>
          <w:iCs/>
          <w:sz w:val="26"/>
          <w:szCs w:val="26"/>
        </w:rPr>
        <w:t xml:space="preserve"> dne 7.1.2014.</w:t>
      </w:r>
    </w:p>
    <w:p w:rsidR="00DF41A1" w:rsidRDefault="00DF41A1" w:rsidP="00AA326D">
      <w:pPr>
        <w:pStyle w:val="Standard"/>
        <w:rPr>
          <w:rFonts w:cs="Times New Roman"/>
          <w:b/>
          <w:bCs/>
          <w:sz w:val="28"/>
          <w:szCs w:val="28"/>
        </w:rPr>
      </w:pPr>
    </w:p>
    <w:p w:rsidR="00781402" w:rsidRPr="00DF41A1" w:rsidRDefault="00781402" w:rsidP="00781402">
      <w:pPr>
        <w:pStyle w:val="Standard"/>
        <w:rPr>
          <w:rFonts w:cs="Times New Roman"/>
          <w:b/>
          <w:bCs/>
          <w:sz w:val="28"/>
          <w:szCs w:val="28"/>
        </w:rPr>
      </w:pPr>
    </w:p>
    <w:p w:rsidR="00781402" w:rsidRPr="0001429A" w:rsidRDefault="00781402" w:rsidP="00781402">
      <w:pPr>
        <w:rPr>
          <w:b/>
          <w:sz w:val="28"/>
          <w:szCs w:val="28"/>
        </w:rPr>
      </w:pPr>
      <w:r w:rsidRPr="0001429A">
        <w:rPr>
          <w:b/>
          <w:sz w:val="28"/>
          <w:szCs w:val="28"/>
        </w:rPr>
        <w:t>Tabulka výnosů pečovatelské služby 201</w:t>
      </w:r>
      <w:r w:rsidR="000668A0">
        <w:rPr>
          <w:b/>
          <w:sz w:val="28"/>
          <w:szCs w:val="28"/>
        </w:rPr>
        <w:t>6</w:t>
      </w:r>
      <w:r w:rsidRPr="0001429A">
        <w:rPr>
          <w:b/>
          <w:sz w:val="28"/>
          <w:szCs w:val="28"/>
        </w:rPr>
        <w:t xml:space="preserve"> a</w:t>
      </w:r>
      <w:r w:rsidR="000668A0">
        <w:rPr>
          <w:b/>
          <w:sz w:val="28"/>
          <w:szCs w:val="28"/>
        </w:rPr>
        <w:t>ž</w:t>
      </w:r>
      <w:r w:rsidRPr="0001429A">
        <w:rPr>
          <w:b/>
          <w:sz w:val="28"/>
          <w:szCs w:val="28"/>
        </w:rPr>
        <w:t xml:space="preserve"> 201</w:t>
      </w:r>
      <w:r w:rsidR="000668A0">
        <w:rPr>
          <w:b/>
          <w:sz w:val="28"/>
          <w:szCs w:val="28"/>
        </w:rPr>
        <w:t>8</w:t>
      </w:r>
      <w:r w:rsidRPr="0001429A">
        <w:rPr>
          <w:b/>
          <w:sz w:val="28"/>
          <w:szCs w:val="28"/>
        </w:rPr>
        <w:t xml:space="preserve"> v tis. Kč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Rok</w:t>
            </w:r>
          </w:p>
        </w:tc>
        <w:tc>
          <w:tcPr>
            <w:tcW w:w="2303" w:type="dxa"/>
          </w:tcPr>
          <w:p w:rsidR="000668A0" w:rsidRPr="0001429A" w:rsidRDefault="000668A0" w:rsidP="00623598">
            <w:pPr>
              <w:jc w:val="right"/>
              <w:rPr>
                <w:rFonts w:eastAsia="Calibri"/>
                <w:b/>
                <w:sz w:val="28"/>
                <w:szCs w:val="28"/>
              </w:rPr>
            </w:pPr>
            <w:r w:rsidRPr="0001429A">
              <w:rPr>
                <w:rFonts w:eastAsia="Calibri"/>
                <w:b/>
                <w:sz w:val="28"/>
                <w:szCs w:val="28"/>
              </w:rPr>
              <w:t>201</w:t>
            </w:r>
            <w:r>
              <w:rPr>
                <w:rFonts w:eastAsia="Calibri"/>
                <w:b/>
                <w:sz w:val="28"/>
                <w:szCs w:val="28"/>
              </w:rPr>
              <w:t>6</w:t>
            </w:r>
          </w:p>
        </w:tc>
        <w:tc>
          <w:tcPr>
            <w:tcW w:w="2303" w:type="dxa"/>
          </w:tcPr>
          <w:p w:rsidR="000668A0" w:rsidRPr="0001429A" w:rsidRDefault="000668A0" w:rsidP="00623598">
            <w:pPr>
              <w:jc w:val="right"/>
              <w:rPr>
                <w:rFonts w:eastAsia="Calibri"/>
                <w:b/>
                <w:sz w:val="28"/>
                <w:szCs w:val="28"/>
              </w:rPr>
            </w:pPr>
            <w:r>
              <w:rPr>
                <w:rFonts w:eastAsia="Calibri"/>
                <w:b/>
                <w:sz w:val="28"/>
                <w:szCs w:val="28"/>
              </w:rPr>
              <w:t>2017</w:t>
            </w:r>
          </w:p>
        </w:tc>
        <w:tc>
          <w:tcPr>
            <w:tcW w:w="2303" w:type="dxa"/>
          </w:tcPr>
          <w:p w:rsidR="000668A0" w:rsidRPr="0001429A" w:rsidRDefault="000668A0" w:rsidP="005910DD">
            <w:pPr>
              <w:jc w:val="right"/>
              <w:rPr>
                <w:rFonts w:eastAsia="Calibri"/>
                <w:b/>
                <w:sz w:val="28"/>
                <w:szCs w:val="28"/>
              </w:rPr>
            </w:pPr>
            <w:r>
              <w:rPr>
                <w:rFonts w:eastAsia="Calibri"/>
                <w:b/>
                <w:sz w:val="28"/>
                <w:szCs w:val="28"/>
              </w:rPr>
              <w:t>2018</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Příjmy od klientů</w:t>
            </w:r>
          </w:p>
        </w:tc>
        <w:tc>
          <w:tcPr>
            <w:tcW w:w="2303" w:type="dxa"/>
          </w:tcPr>
          <w:p w:rsidR="000668A0" w:rsidRPr="00DF41A1" w:rsidRDefault="000668A0" w:rsidP="00623598">
            <w:pPr>
              <w:jc w:val="right"/>
              <w:rPr>
                <w:rFonts w:eastAsia="Calibri"/>
                <w:sz w:val="28"/>
                <w:szCs w:val="28"/>
              </w:rPr>
            </w:pPr>
            <w:r>
              <w:rPr>
                <w:rFonts w:eastAsia="Calibri"/>
                <w:sz w:val="28"/>
                <w:szCs w:val="28"/>
              </w:rPr>
              <w:t>1 974</w:t>
            </w:r>
          </w:p>
        </w:tc>
        <w:tc>
          <w:tcPr>
            <w:tcW w:w="2303" w:type="dxa"/>
          </w:tcPr>
          <w:p w:rsidR="000668A0" w:rsidRPr="00DF41A1" w:rsidRDefault="000668A0" w:rsidP="00623598">
            <w:pPr>
              <w:jc w:val="right"/>
              <w:rPr>
                <w:rFonts w:eastAsia="Calibri"/>
                <w:sz w:val="28"/>
                <w:szCs w:val="28"/>
              </w:rPr>
            </w:pPr>
            <w:r>
              <w:rPr>
                <w:rFonts w:eastAsia="Calibri"/>
                <w:sz w:val="28"/>
                <w:szCs w:val="28"/>
              </w:rPr>
              <w:t>1 976</w:t>
            </w:r>
          </w:p>
        </w:tc>
        <w:tc>
          <w:tcPr>
            <w:tcW w:w="2303" w:type="dxa"/>
          </w:tcPr>
          <w:p w:rsidR="000668A0" w:rsidRPr="00DF41A1" w:rsidRDefault="000668A0" w:rsidP="005910DD">
            <w:pPr>
              <w:jc w:val="right"/>
              <w:rPr>
                <w:rFonts w:eastAsia="Calibri"/>
                <w:sz w:val="28"/>
                <w:szCs w:val="28"/>
              </w:rPr>
            </w:pPr>
            <w:r>
              <w:rPr>
                <w:rFonts w:eastAsia="Calibri"/>
                <w:sz w:val="28"/>
                <w:szCs w:val="28"/>
              </w:rPr>
              <w:t>2 010</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Dotace MPSV</w:t>
            </w:r>
          </w:p>
        </w:tc>
        <w:tc>
          <w:tcPr>
            <w:tcW w:w="2303" w:type="dxa"/>
          </w:tcPr>
          <w:p w:rsidR="000668A0" w:rsidRPr="00DF41A1" w:rsidRDefault="000668A0" w:rsidP="00623598">
            <w:pPr>
              <w:jc w:val="right"/>
              <w:rPr>
                <w:rFonts w:eastAsia="Calibri"/>
                <w:sz w:val="28"/>
                <w:szCs w:val="28"/>
              </w:rPr>
            </w:pPr>
            <w:r w:rsidRPr="00DF41A1">
              <w:rPr>
                <w:rFonts w:eastAsia="Calibri"/>
                <w:sz w:val="28"/>
                <w:szCs w:val="28"/>
              </w:rPr>
              <w:t xml:space="preserve">1 </w:t>
            </w:r>
            <w:r>
              <w:rPr>
                <w:rFonts w:eastAsia="Calibri"/>
                <w:sz w:val="28"/>
                <w:szCs w:val="28"/>
              </w:rPr>
              <w:t>538</w:t>
            </w:r>
          </w:p>
        </w:tc>
        <w:tc>
          <w:tcPr>
            <w:tcW w:w="2303" w:type="dxa"/>
          </w:tcPr>
          <w:p w:rsidR="000668A0" w:rsidRPr="00DF41A1" w:rsidRDefault="000668A0" w:rsidP="00623598">
            <w:pPr>
              <w:jc w:val="right"/>
              <w:rPr>
                <w:rFonts w:eastAsia="Calibri"/>
                <w:sz w:val="28"/>
                <w:szCs w:val="28"/>
              </w:rPr>
            </w:pPr>
            <w:r>
              <w:rPr>
                <w:rFonts w:eastAsia="Calibri"/>
                <w:sz w:val="28"/>
                <w:szCs w:val="28"/>
              </w:rPr>
              <w:t xml:space="preserve">1 688 </w:t>
            </w:r>
          </w:p>
        </w:tc>
        <w:tc>
          <w:tcPr>
            <w:tcW w:w="2303" w:type="dxa"/>
          </w:tcPr>
          <w:p w:rsidR="000668A0" w:rsidRPr="00DF41A1" w:rsidRDefault="000668A0" w:rsidP="005910DD">
            <w:pPr>
              <w:jc w:val="right"/>
              <w:rPr>
                <w:rFonts w:eastAsia="Calibri"/>
                <w:sz w:val="28"/>
                <w:szCs w:val="28"/>
              </w:rPr>
            </w:pPr>
            <w:r>
              <w:rPr>
                <w:rFonts w:eastAsia="Calibri"/>
                <w:sz w:val="28"/>
                <w:szCs w:val="28"/>
              </w:rPr>
              <w:t>1 793</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Dotace MÚ</w:t>
            </w:r>
          </w:p>
        </w:tc>
        <w:tc>
          <w:tcPr>
            <w:tcW w:w="2303"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439</w:t>
            </w:r>
          </w:p>
        </w:tc>
        <w:tc>
          <w:tcPr>
            <w:tcW w:w="2303" w:type="dxa"/>
          </w:tcPr>
          <w:p w:rsidR="000668A0" w:rsidRPr="00DF41A1" w:rsidRDefault="000668A0" w:rsidP="00623598">
            <w:pPr>
              <w:jc w:val="right"/>
              <w:rPr>
                <w:rFonts w:eastAsia="Calibri"/>
                <w:sz w:val="28"/>
                <w:szCs w:val="28"/>
              </w:rPr>
            </w:pPr>
            <w:r>
              <w:rPr>
                <w:rFonts w:eastAsia="Calibri"/>
                <w:sz w:val="28"/>
                <w:szCs w:val="28"/>
              </w:rPr>
              <w:t>800</w:t>
            </w:r>
          </w:p>
        </w:tc>
        <w:tc>
          <w:tcPr>
            <w:tcW w:w="2303" w:type="dxa"/>
          </w:tcPr>
          <w:p w:rsidR="000668A0" w:rsidRPr="00DF41A1" w:rsidRDefault="000668A0" w:rsidP="005910DD">
            <w:pPr>
              <w:jc w:val="right"/>
              <w:rPr>
                <w:rFonts w:eastAsia="Calibri"/>
                <w:sz w:val="28"/>
                <w:szCs w:val="28"/>
              </w:rPr>
            </w:pPr>
            <w:r>
              <w:rPr>
                <w:rFonts w:eastAsia="Calibri"/>
                <w:sz w:val="28"/>
                <w:szCs w:val="28"/>
              </w:rPr>
              <w:t>1 119</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Dotace KHK</w:t>
            </w:r>
          </w:p>
        </w:tc>
        <w:tc>
          <w:tcPr>
            <w:tcW w:w="2303"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0</w:t>
            </w:r>
          </w:p>
        </w:tc>
        <w:tc>
          <w:tcPr>
            <w:tcW w:w="2303" w:type="dxa"/>
          </w:tcPr>
          <w:p w:rsidR="000668A0" w:rsidRPr="00DF41A1" w:rsidRDefault="000668A0" w:rsidP="00623598">
            <w:pPr>
              <w:jc w:val="right"/>
              <w:rPr>
                <w:rFonts w:eastAsia="Calibri"/>
                <w:sz w:val="28"/>
                <w:szCs w:val="28"/>
              </w:rPr>
            </w:pPr>
            <w:r>
              <w:rPr>
                <w:rFonts w:eastAsia="Calibri"/>
                <w:sz w:val="28"/>
                <w:szCs w:val="28"/>
              </w:rPr>
              <w:t>0</w:t>
            </w:r>
          </w:p>
        </w:tc>
        <w:tc>
          <w:tcPr>
            <w:tcW w:w="2303" w:type="dxa"/>
          </w:tcPr>
          <w:p w:rsidR="000668A0" w:rsidRPr="00DF41A1" w:rsidRDefault="000668A0" w:rsidP="00783363">
            <w:pPr>
              <w:jc w:val="right"/>
              <w:rPr>
                <w:rFonts w:eastAsia="Calibri"/>
                <w:sz w:val="28"/>
                <w:szCs w:val="28"/>
              </w:rPr>
            </w:pPr>
            <w:r>
              <w:rPr>
                <w:rFonts w:eastAsia="Calibri"/>
                <w:sz w:val="28"/>
                <w:szCs w:val="28"/>
              </w:rPr>
              <w:t>0</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Ostatní příjmy</w:t>
            </w:r>
          </w:p>
        </w:tc>
        <w:tc>
          <w:tcPr>
            <w:tcW w:w="2303"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53</w:t>
            </w:r>
          </w:p>
        </w:tc>
        <w:tc>
          <w:tcPr>
            <w:tcW w:w="2303" w:type="dxa"/>
          </w:tcPr>
          <w:p w:rsidR="000668A0" w:rsidRPr="00DF41A1" w:rsidRDefault="000668A0" w:rsidP="00623598">
            <w:pPr>
              <w:jc w:val="right"/>
              <w:rPr>
                <w:rFonts w:eastAsia="Calibri"/>
                <w:sz w:val="28"/>
                <w:szCs w:val="28"/>
              </w:rPr>
            </w:pPr>
            <w:r>
              <w:rPr>
                <w:rFonts w:eastAsia="Calibri"/>
                <w:sz w:val="28"/>
                <w:szCs w:val="28"/>
              </w:rPr>
              <w:t>47</w:t>
            </w:r>
          </w:p>
        </w:tc>
        <w:tc>
          <w:tcPr>
            <w:tcW w:w="2303" w:type="dxa"/>
          </w:tcPr>
          <w:p w:rsidR="000668A0" w:rsidRPr="00DF41A1" w:rsidRDefault="000668A0" w:rsidP="005910DD">
            <w:pPr>
              <w:jc w:val="right"/>
              <w:rPr>
                <w:rFonts w:eastAsia="Calibri"/>
                <w:sz w:val="28"/>
                <w:szCs w:val="28"/>
              </w:rPr>
            </w:pPr>
            <w:r>
              <w:rPr>
                <w:rFonts w:eastAsia="Calibri"/>
                <w:sz w:val="28"/>
                <w:szCs w:val="28"/>
              </w:rPr>
              <w:t>55</w:t>
            </w:r>
          </w:p>
        </w:tc>
      </w:tr>
      <w:tr w:rsidR="000668A0" w:rsidRPr="00DF41A1" w:rsidTr="00623598">
        <w:tc>
          <w:tcPr>
            <w:tcW w:w="2303" w:type="dxa"/>
            <w:shd w:val="clear" w:color="auto" w:fill="auto"/>
          </w:tcPr>
          <w:p w:rsidR="000668A0" w:rsidRPr="0001429A" w:rsidRDefault="000668A0" w:rsidP="001E5D84">
            <w:pPr>
              <w:rPr>
                <w:rFonts w:eastAsia="Calibri"/>
                <w:b/>
                <w:sz w:val="28"/>
                <w:szCs w:val="28"/>
              </w:rPr>
            </w:pPr>
            <w:r w:rsidRPr="0001429A">
              <w:rPr>
                <w:rFonts w:eastAsia="Calibri"/>
                <w:b/>
                <w:sz w:val="28"/>
                <w:szCs w:val="28"/>
              </w:rPr>
              <w:t>Celkem</w:t>
            </w:r>
          </w:p>
        </w:tc>
        <w:tc>
          <w:tcPr>
            <w:tcW w:w="2303" w:type="dxa"/>
          </w:tcPr>
          <w:p w:rsidR="000668A0" w:rsidRPr="00DF41A1" w:rsidRDefault="000668A0" w:rsidP="00623598">
            <w:pPr>
              <w:jc w:val="right"/>
              <w:rPr>
                <w:rFonts w:eastAsia="Calibri"/>
                <w:sz w:val="28"/>
                <w:szCs w:val="28"/>
              </w:rPr>
            </w:pPr>
            <w:r>
              <w:rPr>
                <w:rFonts w:eastAsia="Calibri"/>
                <w:sz w:val="28"/>
                <w:szCs w:val="28"/>
              </w:rPr>
              <w:t>4 004</w:t>
            </w:r>
          </w:p>
        </w:tc>
        <w:tc>
          <w:tcPr>
            <w:tcW w:w="2303" w:type="dxa"/>
          </w:tcPr>
          <w:p w:rsidR="000668A0" w:rsidRPr="00DF41A1" w:rsidRDefault="000668A0" w:rsidP="00623598">
            <w:pPr>
              <w:jc w:val="right"/>
              <w:rPr>
                <w:rFonts w:eastAsia="Calibri"/>
                <w:sz w:val="28"/>
                <w:szCs w:val="28"/>
              </w:rPr>
            </w:pPr>
            <w:r>
              <w:rPr>
                <w:rFonts w:eastAsia="Calibri"/>
                <w:sz w:val="28"/>
                <w:szCs w:val="28"/>
              </w:rPr>
              <w:t>4 511</w:t>
            </w:r>
          </w:p>
        </w:tc>
        <w:tc>
          <w:tcPr>
            <w:tcW w:w="2303" w:type="dxa"/>
          </w:tcPr>
          <w:p w:rsidR="000668A0" w:rsidRPr="00DF41A1" w:rsidRDefault="000668A0" w:rsidP="007F16E3">
            <w:pPr>
              <w:jc w:val="right"/>
              <w:rPr>
                <w:rFonts w:eastAsia="Calibri"/>
                <w:sz w:val="28"/>
                <w:szCs w:val="28"/>
              </w:rPr>
            </w:pPr>
            <w:r>
              <w:rPr>
                <w:rFonts w:eastAsia="Calibri"/>
                <w:sz w:val="28"/>
                <w:szCs w:val="28"/>
              </w:rPr>
              <w:t>4 977</w:t>
            </w:r>
          </w:p>
        </w:tc>
      </w:tr>
    </w:tbl>
    <w:p w:rsidR="00A31F19" w:rsidRDefault="00A31F19" w:rsidP="00781402">
      <w:pPr>
        <w:rPr>
          <w:b/>
          <w:sz w:val="28"/>
          <w:szCs w:val="28"/>
        </w:rPr>
      </w:pPr>
    </w:p>
    <w:p w:rsidR="00781402" w:rsidRPr="00B01BD9" w:rsidRDefault="00781402" w:rsidP="00781402">
      <w:pPr>
        <w:rPr>
          <w:b/>
          <w:sz w:val="28"/>
          <w:szCs w:val="28"/>
        </w:rPr>
      </w:pPr>
      <w:r w:rsidRPr="0001429A">
        <w:rPr>
          <w:b/>
          <w:sz w:val="28"/>
          <w:szCs w:val="28"/>
        </w:rPr>
        <w:t>Tabulka nákladů pečovatelské služby 201</w:t>
      </w:r>
      <w:r w:rsidR="000668A0">
        <w:rPr>
          <w:b/>
          <w:sz w:val="28"/>
          <w:szCs w:val="28"/>
        </w:rPr>
        <w:t>6</w:t>
      </w:r>
      <w:r w:rsidRPr="0001429A">
        <w:rPr>
          <w:b/>
          <w:sz w:val="28"/>
          <w:szCs w:val="28"/>
        </w:rPr>
        <w:t xml:space="preserve"> a</w:t>
      </w:r>
      <w:r w:rsidR="000668A0">
        <w:rPr>
          <w:b/>
          <w:sz w:val="28"/>
          <w:szCs w:val="28"/>
        </w:rPr>
        <w:t>ž</w:t>
      </w:r>
      <w:r w:rsidRPr="0001429A">
        <w:rPr>
          <w:b/>
          <w:sz w:val="28"/>
          <w:szCs w:val="28"/>
        </w:rPr>
        <w:t xml:space="preserve"> 201</w:t>
      </w:r>
      <w:r w:rsidR="000668A0">
        <w:rPr>
          <w:b/>
          <w:sz w:val="28"/>
          <w:szCs w:val="28"/>
        </w:rPr>
        <w:t>8</w:t>
      </w:r>
      <w:r w:rsidRPr="0001429A">
        <w:rPr>
          <w:b/>
          <w:sz w:val="28"/>
          <w:szCs w:val="28"/>
        </w:rPr>
        <w:t xml:space="preserve"> v tis. Kč</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2409"/>
        <w:gridCol w:w="2409"/>
        <w:gridCol w:w="2409"/>
      </w:tblGrid>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Rok</w:t>
            </w:r>
          </w:p>
        </w:tc>
        <w:tc>
          <w:tcPr>
            <w:tcW w:w="2409" w:type="dxa"/>
          </w:tcPr>
          <w:p w:rsidR="000668A0" w:rsidRPr="00B01BD9" w:rsidRDefault="000668A0" w:rsidP="00623598">
            <w:pPr>
              <w:jc w:val="right"/>
              <w:rPr>
                <w:rFonts w:eastAsia="Calibri"/>
                <w:b/>
                <w:sz w:val="28"/>
                <w:szCs w:val="28"/>
              </w:rPr>
            </w:pPr>
            <w:r w:rsidRPr="00B01BD9">
              <w:rPr>
                <w:rFonts w:eastAsia="Calibri"/>
                <w:b/>
                <w:sz w:val="28"/>
                <w:szCs w:val="28"/>
              </w:rPr>
              <w:t>201</w:t>
            </w:r>
            <w:r>
              <w:rPr>
                <w:rFonts w:eastAsia="Calibri"/>
                <w:b/>
                <w:sz w:val="28"/>
                <w:szCs w:val="28"/>
              </w:rPr>
              <w:t>6</w:t>
            </w:r>
          </w:p>
        </w:tc>
        <w:tc>
          <w:tcPr>
            <w:tcW w:w="2409" w:type="dxa"/>
          </w:tcPr>
          <w:p w:rsidR="000668A0" w:rsidRPr="00B01BD9" w:rsidRDefault="000668A0" w:rsidP="00623598">
            <w:pPr>
              <w:jc w:val="right"/>
              <w:rPr>
                <w:rFonts w:eastAsia="Calibri"/>
                <w:b/>
                <w:sz w:val="28"/>
                <w:szCs w:val="28"/>
              </w:rPr>
            </w:pPr>
            <w:r>
              <w:rPr>
                <w:rFonts w:eastAsia="Calibri"/>
                <w:b/>
                <w:sz w:val="28"/>
                <w:szCs w:val="28"/>
              </w:rPr>
              <w:t>2017</w:t>
            </w:r>
          </w:p>
        </w:tc>
        <w:tc>
          <w:tcPr>
            <w:tcW w:w="2409" w:type="dxa"/>
          </w:tcPr>
          <w:p w:rsidR="000668A0" w:rsidRPr="00B01BD9" w:rsidRDefault="000668A0" w:rsidP="000668A0">
            <w:pPr>
              <w:jc w:val="right"/>
              <w:rPr>
                <w:rFonts w:eastAsia="Calibri"/>
                <w:b/>
                <w:sz w:val="28"/>
                <w:szCs w:val="28"/>
              </w:rPr>
            </w:pPr>
            <w:r>
              <w:rPr>
                <w:rFonts w:eastAsia="Calibri"/>
                <w:b/>
                <w:sz w:val="28"/>
                <w:szCs w:val="28"/>
              </w:rPr>
              <w:t>2018</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Osobní náklady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2 </w:t>
            </w:r>
            <w:r>
              <w:rPr>
                <w:rFonts w:eastAsia="Calibri"/>
                <w:sz w:val="28"/>
                <w:szCs w:val="28"/>
              </w:rPr>
              <w:t>822</w:t>
            </w:r>
          </w:p>
        </w:tc>
        <w:tc>
          <w:tcPr>
            <w:tcW w:w="2409" w:type="dxa"/>
          </w:tcPr>
          <w:p w:rsidR="000668A0" w:rsidRPr="00DF41A1" w:rsidRDefault="000668A0" w:rsidP="00623598">
            <w:pPr>
              <w:jc w:val="right"/>
              <w:rPr>
                <w:rFonts w:eastAsia="Calibri"/>
                <w:sz w:val="28"/>
                <w:szCs w:val="28"/>
              </w:rPr>
            </w:pPr>
            <w:r>
              <w:rPr>
                <w:rFonts w:eastAsia="Calibri"/>
                <w:sz w:val="28"/>
                <w:szCs w:val="28"/>
              </w:rPr>
              <w:t>3 097</w:t>
            </w:r>
          </w:p>
        </w:tc>
        <w:tc>
          <w:tcPr>
            <w:tcW w:w="2409" w:type="dxa"/>
          </w:tcPr>
          <w:p w:rsidR="000668A0" w:rsidRPr="00DF41A1" w:rsidRDefault="000668A0" w:rsidP="009E260D">
            <w:pPr>
              <w:jc w:val="right"/>
              <w:rPr>
                <w:rFonts w:eastAsia="Calibri"/>
                <w:sz w:val="28"/>
                <w:szCs w:val="28"/>
              </w:rPr>
            </w:pPr>
            <w:r>
              <w:rPr>
                <w:rFonts w:eastAsia="Calibri"/>
                <w:sz w:val="28"/>
                <w:szCs w:val="28"/>
              </w:rPr>
              <w:t>3 733</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Energie</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359</w:t>
            </w:r>
          </w:p>
        </w:tc>
        <w:tc>
          <w:tcPr>
            <w:tcW w:w="2409" w:type="dxa"/>
          </w:tcPr>
          <w:p w:rsidR="000668A0" w:rsidRPr="00DF41A1" w:rsidRDefault="000668A0" w:rsidP="00623598">
            <w:pPr>
              <w:jc w:val="right"/>
              <w:rPr>
                <w:rFonts w:eastAsia="Calibri"/>
                <w:sz w:val="28"/>
                <w:szCs w:val="28"/>
              </w:rPr>
            </w:pPr>
            <w:r>
              <w:rPr>
                <w:rFonts w:eastAsia="Calibri"/>
                <w:sz w:val="28"/>
                <w:szCs w:val="28"/>
              </w:rPr>
              <w:t>356</w:t>
            </w:r>
          </w:p>
        </w:tc>
        <w:tc>
          <w:tcPr>
            <w:tcW w:w="2409" w:type="dxa"/>
          </w:tcPr>
          <w:p w:rsidR="000668A0" w:rsidRPr="00DF41A1" w:rsidRDefault="000668A0" w:rsidP="009E260D">
            <w:pPr>
              <w:jc w:val="right"/>
              <w:rPr>
                <w:rFonts w:eastAsia="Calibri"/>
                <w:sz w:val="28"/>
                <w:szCs w:val="28"/>
              </w:rPr>
            </w:pPr>
            <w:r>
              <w:rPr>
                <w:rFonts w:eastAsia="Calibri"/>
                <w:sz w:val="28"/>
                <w:szCs w:val="28"/>
              </w:rPr>
              <w:t>355</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Potraviny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504</w:t>
            </w:r>
          </w:p>
        </w:tc>
        <w:tc>
          <w:tcPr>
            <w:tcW w:w="2409" w:type="dxa"/>
          </w:tcPr>
          <w:p w:rsidR="000668A0" w:rsidRPr="00DF41A1" w:rsidRDefault="000668A0" w:rsidP="00623598">
            <w:pPr>
              <w:jc w:val="right"/>
              <w:rPr>
                <w:rFonts w:eastAsia="Calibri"/>
                <w:sz w:val="28"/>
                <w:szCs w:val="28"/>
              </w:rPr>
            </w:pPr>
            <w:r>
              <w:rPr>
                <w:rFonts w:eastAsia="Calibri"/>
                <w:sz w:val="28"/>
                <w:szCs w:val="28"/>
              </w:rPr>
              <w:t>410</w:t>
            </w:r>
          </w:p>
        </w:tc>
        <w:tc>
          <w:tcPr>
            <w:tcW w:w="2409" w:type="dxa"/>
          </w:tcPr>
          <w:p w:rsidR="000668A0" w:rsidRPr="00DF41A1" w:rsidRDefault="000668A0" w:rsidP="009E260D">
            <w:pPr>
              <w:jc w:val="right"/>
              <w:rPr>
                <w:rFonts w:eastAsia="Calibri"/>
                <w:sz w:val="28"/>
                <w:szCs w:val="28"/>
              </w:rPr>
            </w:pPr>
            <w:r>
              <w:rPr>
                <w:rFonts w:eastAsia="Calibri"/>
                <w:sz w:val="28"/>
                <w:szCs w:val="28"/>
              </w:rPr>
              <w:t>510</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Materiál</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57</w:t>
            </w:r>
          </w:p>
        </w:tc>
        <w:tc>
          <w:tcPr>
            <w:tcW w:w="2409" w:type="dxa"/>
          </w:tcPr>
          <w:p w:rsidR="000668A0" w:rsidRPr="00DF41A1" w:rsidRDefault="000668A0" w:rsidP="00623598">
            <w:pPr>
              <w:jc w:val="right"/>
              <w:rPr>
                <w:rFonts w:eastAsia="Calibri"/>
                <w:sz w:val="28"/>
                <w:szCs w:val="28"/>
              </w:rPr>
            </w:pPr>
            <w:r>
              <w:rPr>
                <w:rFonts w:eastAsia="Calibri"/>
                <w:sz w:val="28"/>
                <w:szCs w:val="28"/>
              </w:rPr>
              <w:t>129</w:t>
            </w:r>
          </w:p>
        </w:tc>
        <w:tc>
          <w:tcPr>
            <w:tcW w:w="2409" w:type="dxa"/>
          </w:tcPr>
          <w:p w:rsidR="000668A0" w:rsidRPr="00DF41A1" w:rsidRDefault="000668A0" w:rsidP="009E260D">
            <w:pPr>
              <w:jc w:val="right"/>
              <w:rPr>
                <w:rFonts w:eastAsia="Calibri"/>
                <w:sz w:val="28"/>
                <w:szCs w:val="28"/>
              </w:rPr>
            </w:pPr>
            <w:r>
              <w:rPr>
                <w:rFonts w:eastAsia="Calibri"/>
                <w:sz w:val="28"/>
                <w:szCs w:val="28"/>
              </w:rPr>
              <w:t>59</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Odpisy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39</w:t>
            </w:r>
          </w:p>
        </w:tc>
        <w:tc>
          <w:tcPr>
            <w:tcW w:w="2409" w:type="dxa"/>
          </w:tcPr>
          <w:p w:rsidR="000668A0" w:rsidRPr="00DF41A1" w:rsidRDefault="000668A0" w:rsidP="00623598">
            <w:pPr>
              <w:jc w:val="right"/>
              <w:rPr>
                <w:rFonts w:eastAsia="Calibri"/>
                <w:sz w:val="28"/>
                <w:szCs w:val="28"/>
              </w:rPr>
            </w:pPr>
            <w:r>
              <w:rPr>
                <w:rFonts w:eastAsia="Calibri"/>
                <w:sz w:val="28"/>
                <w:szCs w:val="28"/>
              </w:rPr>
              <w:t>20</w:t>
            </w:r>
          </w:p>
        </w:tc>
        <w:tc>
          <w:tcPr>
            <w:tcW w:w="2409" w:type="dxa"/>
          </w:tcPr>
          <w:p w:rsidR="000668A0" w:rsidRPr="00DF41A1" w:rsidRDefault="000668A0" w:rsidP="009E260D">
            <w:pPr>
              <w:jc w:val="right"/>
              <w:rPr>
                <w:rFonts w:eastAsia="Calibri"/>
                <w:sz w:val="28"/>
                <w:szCs w:val="28"/>
              </w:rPr>
            </w:pPr>
            <w:r>
              <w:rPr>
                <w:rFonts w:eastAsia="Calibri"/>
                <w:sz w:val="28"/>
                <w:szCs w:val="28"/>
              </w:rPr>
              <w:t>19</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Drobný majetek</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20</w:t>
            </w:r>
          </w:p>
        </w:tc>
        <w:tc>
          <w:tcPr>
            <w:tcW w:w="2409" w:type="dxa"/>
          </w:tcPr>
          <w:p w:rsidR="000668A0" w:rsidRPr="00DF41A1" w:rsidRDefault="000668A0" w:rsidP="00623598">
            <w:pPr>
              <w:jc w:val="right"/>
              <w:rPr>
                <w:rFonts w:eastAsia="Calibri"/>
                <w:sz w:val="28"/>
                <w:szCs w:val="28"/>
              </w:rPr>
            </w:pPr>
            <w:r>
              <w:rPr>
                <w:rFonts w:eastAsia="Calibri"/>
                <w:sz w:val="28"/>
                <w:szCs w:val="28"/>
              </w:rPr>
              <w:t>62</w:t>
            </w:r>
          </w:p>
        </w:tc>
        <w:tc>
          <w:tcPr>
            <w:tcW w:w="2409" w:type="dxa"/>
          </w:tcPr>
          <w:p w:rsidR="000668A0" w:rsidRPr="00DF41A1" w:rsidRDefault="000668A0" w:rsidP="009E260D">
            <w:pPr>
              <w:jc w:val="right"/>
              <w:rPr>
                <w:rFonts w:eastAsia="Calibri"/>
                <w:sz w:val="28"/>
                <w:szCs w:val="28"/>
              </w:rPr>
            </w:pPr>
            <w:r>
              <w:rPr>
                <w:rFonts w:eastAsia="Calibri"/>
                <w:sz w:val="28"/>
                <w:szCs w:val="28"/>
              </w:rPr>
              <w:t>28</w:t>
            </w:r>
          </w:p>
        </w:tc>
      </w:tr>
      <w:tr w:rsidR="000668A0" w:rsidRPr="00DF41A1" w:rsidTr="000668A0">
        <w:tc>
          <w:tcPr>
            <w:tcW w:w="2235" w:type="dxa"/>
            <w:shd w:val="clear" w:color="auto" w:fill="auto"/>
          </w:tcPr>
          <w:p w:rsidR="000668A0" w:rsidRPr="00B01BD9" w:rsidRDefault="000668A0" w:rsidP="00783363">
            <w:pPr>
              <w:rPr>
                <w:rFonts w:eastAsia="Calibri"/>
                <w:b/>
                <w:sz w:val="28"/>
                <w:szCs w:val="28"/>
              </w:rPr>
            </w:pPr>
            <w:r w:rsidRPr="00B01BD9">
              <w:rPr>
                <w:rFonts w:eastAsia="Calibri"/>
                <w:b/>
                <w:sz w:val="28"/>
                <w:szCs w:val="28"/>
              </w:rPr>
              <w:t>Oprav</w:t>
            </w:r>
            <w:r>
              <w:rPr>
                <w:rFonts w:eastAsia="Calibri"/>
                <w:b/>
                <w:sz w:val="28"/>
                <w:szCs w:val="28"/>
              </w:rPr>
              <w:t>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45</w:t>
            </w:r>
          </w:p>
        </w:tc>
        <w:tc>
          <w:tcPr>
            <w:tcW w:w="2409" w:type="dxa"/>
          </w:tcPr>
          <w:p w:rsidR="000668A0" w:rsidRPr="00DF41A1" w:rsidRDefault="000668A0" w:rsidP="00623598">
            <w:pPr>
              <w:jc w:val="right"/>
              <w:rPr>
                <w:rFonts w:eastAsia="Calibri"/>
                <w:sz w:val="28"/>
                <w:szCs w:val="28"/>
              </w:rPr>
            </w:pPr>
            <w:r>
              <w:rPr>
                <w:rFonts w:eastAsia="Calibri"/>
                <w:sz w:val="28"/>
                <w:szCs w:val="28"/>
              </w:rPr>
              <w:t>92</w:t>
            </w:r>
          </w:p>
        </w:tc>
        <w:tc>
          <w:tcPr>
            <w:tcW w:w="2409" w:type="dxa"/>
          </w:tcPr>
          <w:p w:rsidR="000668A0" w:rsidRPr="00DF41A1" w:rsidRDefault="000668A0" w:rsidP="009E260D">
            <w:pPr>
              <w:jc w:val="right"/>
              <w:rPr>
                <w:rFonts w:eastAsia="Calibri"/>
                <w:sz w:val="28"/>
                <w:szCs w:val="28"/>
              </w:rPr>
            </w:pPr>
            <w:r>
              <w:rPr>
                <w:rFonts w:eastAsia="Calibri"/>
                <w:sz w:val="28"/>
                <w:szCs w:val="28"/>
              </w:rPr>
              <w:t>58</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Služby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53</w:t>
            </w:r>
          </w:p>
        </w:tc>
        <w:tc>
          <w:tcPr>
            <w:tcW w:w="2409" w:type="dxa"/>
          </w:tcPr>
          <w:p w:rsidR="000668A0" w:rsidRPr="00DF41A1" w:rsidRDefault="000668A0" w:rsidP="00623598">
            <w:pPr>
              <w:jc w:val="right"/>
              <w:rPr>
                <w:rFonts w:eastAsia="Calibri"/>
                <w:sz w:val="28"/>
                <w:szCs w:val="28"/>
              </w:rPr>
            </w:pPr>
            <w:r>
              <w:rPr>
                <w:rFonts w:eastAsia="Calibri"/>
                <w:sz w:val="28"/>
                <w:szCs w:val="28"/>
              </w:rPr>
              <w:t>253</w:t>
            </w:r>
          </w:p>
        </w:tc>
        <w:tc>
          <w:tcPr>
            <w:tcW w:w="2409" w:type="dxa"/>
          </w:tcPr>
          <w:p w:rsidR="000668A0" w:rsidRPr="00DF41A1" w:rsidRDefault="000668A0" w:rsidP="009E260D">
            <w:pPr>
              <w:jc w:val="right"/>
              <w:rPr>
                <w:rFonts w:eastAsia="Calibri"/>
                <w:sz w:val="28"/>
                <w:szCs w:val="28"/>
              </w:rPr>
            </w:pPr>
            <w:r>
              <w:rPr>
                <w:rFonts w:eastAsia="Calibri"/>
                <w:sz w:val="28"/>
                <w:szCs w:val="28"/>
              </w:rPr>
              <w:t>34</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Ostatní náklady</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     </w:t>
            </w:r>
            <w:r>
              <w:rPr>
                <w:rFonts w:eastAsia="Calibri"/>
                <w:sz w:val="28"/>
                <w:szCs w:val="28"/>
              </w:rPr>
              <w:t>47</w:t>
            </w:r>
          </w:p>
        </w:tc>
        <w:tc>
          <w:tcPr>
            <w:tcW w:w="2409" w:type="dxa"/>
          </w:tcPr>
          <w:p w:rsidR="000668A0" w:rsidRPr="00DF41A1" w:rsidRDefault="000668A0" w:rsidP="00623598">
            <w:pPr>
              <w:jc w:val="right"/>
              <w:rPr>
                <w:rFonts w:eastAsia="Calibri"/>
                <w:sz w:val="28"/>
                <w:szCs w:val="28"/>
              </w:rPr>
            </w:pPr>
            <w:r>
              <w:rPr>
                <w:rFonts w:eastAsia="Calibri"/>
                <w:sz w:val="28"/>
                <w:szCs w:val="28"/>
              </w:rPr>
              <w:t>78</w:t>
            </w:r>
          </w:p>
        </w:tc>
        <w:tc>
          <w:tcPr>
            <w:tcW w:w="2409" w:type="dxa"/>
          </w:tcPr>
          <w:p w:rsidR="000668A0" w:rsidRPr="00DF41A1" w:rsidRDefault="000668A0" w:rsidP="009E260D">
            <w:pPr>
              <w:jc w:val="right"/>
              <w:rPr>
                <w:rFonts w:eastAsia="Calibri"/>
                <w:sz w:val="28"/>
                <w:szCs w:val="28"/>
              </w:rPr>
            </w:pPr>
            <w:r>
              <w:rPr>
                <w:rFonts w:eastAsia="Calibri"/>
                <w:sz w:val="28"/>
                <w:szCs w:val="28"/>
              </w:rPr>
              <w:t>102</w:t>
            </w:r>
          </w:p>
        </w:tc>
      </w:tr>
      <w:tr w:rsidR="000668A0" w:rsidRPr="00DF41A1" w:rsidTr="000668A0">
        <w:tc>
          <w:tcPr>
            <w:tcW w:w="2235" w:type="dxa"/>
            <w:shd w:val="clear" w:color="auto" w:fill="auto"/>
          </w:tcPr>
          <w:p w:rsidR="000668A0" w:rsidRPr="00B01BD9" w:rsidRDefault="000668A0" w:rsidP="001E5D84">
            <w:pPr>
              <w:rPr>
                <w:rFonts w:eastAsia="Calibri"/>
                <w:b/>
                <w:sz w:val="28"/>
                <w:szCs w:val="28"/>
              </w:rPr>
            </w:pPr>
            <w:r w:rsidRPr="00B01BD9">
              <w:rPr>
                <w:rFonts w:eastAsia="Calibri"/>
                <w:b/>
                <w:sz w:val="28"/>
                <w:szCs w:val="28"/>
              </w:rPr>
              <w:t>Celkem</w:t>
            </w:r>
          </w:p>
        </w:tc>
        <w:tc>
          <w:tcPr>
            <w:tcW w:w="2409" w:type="dxa"/>
          </w:tcPr>
          <w:p w:rsidR="000668A0" w:rsidRPr="00DF41A1" w:rsidRDefault="000668A0" w:rsidP="00623598">
            <w:pPr>
              <w:jc w:val="right"/>
              <w:rPr>
                <w:rFonts w:eastAsia="Calibri"/>
                <w:sz w:val="28"/>
                <w:szCs w:val="28"/>
              </w:rPr>
            </w:pPr>
            <w:r w:rsidRPr="00DF41A1">
              <w:rPr>
                <w:rFonts w:eastAsia="Calibri"/>
                <w:sz w:val="28"/>
                <w:szCs w:val="28"/>
              </w:rPr>
              <w:t xml:space="preserve">3 </w:t>
            </w:r>
            <w:r>
              <w:rPr>
                <w:rFonts w:eastAsia="Calibri"/>
                <w:sz w:val="28"/>
                <w:szCs w:val="28"/>
              </w:rPr>
              <w:t>946</w:t>
            </w:r>
          </w:p>
        </w:tc>
        <w:tc>
          <w:tcPr>
            <w:tcW w:w="2409" w:type="dxa"/>
          </w:tcPr>
          <w:p w:rsidR="000668A0" w:rsidRPr="00DF41A1" w:rsidRDefault="000668A0" w:rsidP="00623598">
            <w:pPr>
              <w:jc w:val="right"/>
              <w:rPr>
                <w:rFonts w:eastAsia="Calibri"/>
                <w:sz w:val="28"/>
                <w:szCs w:val="28"/>
              </w:rPr>
            </w:pPr>
            <w:r>
              <w:rPr>
                <w:rFonts w:eastAsia="Calibri"/>
                <w:sz w:val="28"/>
                <w:szCs w:val="28"/>
              </w:rPr>
              <w:t>4 497</w:t>
            </w:r>
          </w:p>
        </w:tc>
        <w:tc>
          <w:tcPr>
            <w:tcW w:w="2409" w:type="dxa"/>
          </w:tcPr>
          <w:p w:rsidR="000668A0" w:rsidRPr="00DF41A1" w:rsidRDefault="000668A0" w:rsidP="009E260D">
            <w:pPr>
              <w:jc w:val="right"/>
              <w:rPr>
                <w:rFonts w:eastAsia="Calibri"/>
                <w:sz w:val="28"/>
                <w:szCs w:val="28"/>
              </w:rPr>
            </w:pPr>
            <w:r>
              <w:rPr>
                <w:rFonts w:eastAsia="Calibri"/>
                <w:sz w:val="28"/>
                <w:szCs w:val="28"/>
              </w:rPr>
              <w:t>4 898</w:t>
            </w:r>
          </w:p>
        </w:tc>
      </w:tr>
    </w:tbl>
    <w:p w:rsidR="00B01BD9" w:rsidRDefault="00B01BD9" w:rsidP="00B01BD9">
      <w:pPr>
        <w:rPr>
          <w:lang w:eastAsia="en-US"/>
        </w:rPr>
      </w:pPr>
    </w:p>
    <w:p w:rsidR="00B01BD9" w:rsidRPr="00B01BD9" w:rsidRDefault="00B01BD9" w:rsidP="00B01BD9">
      <w:pPr>
        <w:rPr>
          <w:lang w:eastAsia="en-US"/>
        </w:rPr>
      </w:pPr>
    </w:p>
    <w:p w:rsidR="00781402" w:rsidRPr="00B01BD9" w:rsidRDefault="00781402" w:rsidP="00781402">
      <w:pPr>
        <w:rPr>
          <w:b/>
          <w:sz w:val="28"/>
          <w:szCs w:val="28"/>
        </w:rPr>
      </w:pPr>
      <w:r w:rsidRPr="00B01BD9">
        <w:rPr>
          <w:b/>
          <w:sz w:val="28"/>
          <w:szCs w:val="28"/>
        </w:rPr>
        <w:t xml:space="preserve">Hospodářský výsledek – zisk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843"/>
        <w:gridCol w:w="1843"/>
        <w:gridCol w:w="1843"/>
      </w:tblGrid>
      <w:tr w:rsidR="000668A0" w:rsidRPr="00F641AD" w:rsidTr="00623598">
        <w:tc>
          <w:tcPr>
            <w:tcW w:w="3652" w:type="dxa"/>
          </w:tcPr>
          <w:p w:rsidR="000668A0" w:rsidRPr="00F641AD" w:rsidRDefault="000668A0" w:rsidP="00781402">
            <w:pPr>
              <w:rPr>
                <w:rFonts w:eastAsia="Calibri"/>
                <w:b/>
                <w:sz w:val="28"/>
                <w:szCs w:val="28"/>
              </w:rPr>
            </w:pPr>
            <w:r w:rsidRPr="00F641AD">
              <w:rPr>
                <w:rFonts w:eastAsia="Calibri"/>
                <w:b/>
                <w:sz w:val="28"/>
                <w:szCs w:val="28"/>
              </w:rPr>
              <w:t>Rok</w:t>
            </w:r>
          </w:p>
        </w:tc>
        <w:tc>
          <w:tcPr>
            <w:tcW w:w="1843" w:type="dxa"/>
          </w:tcPr>
          <w:p w:rsidR="000668A0" w:rsidRPr="00F641AD" w:rsidRDefault="000668A0" w:rsidP="00623598">
            <w:pPr>
              <w:jc w:val="right"/>
              <w:rPr>
                <w:rFonts w:eastAsia="Calibri"/>
                <w:b/>
                <w:sz w:val="28"/>
                <w:szCs w:val="28"/>
              </w:rPr>
            </w:pPr>
            <w:r w:rsidRPr="00F641AD">
              <w:rPr>
                <w:rFonts w:eastAsia="Calibri"/>
                <w:b/>
                <w:sz w:val="28"/>
                <w:szCs w:val="28"/>
              </w:rPr>
              <w:t>201</w:t>
            </w:r>
            <w:r>
              <w:rPr>
                <w:rFonts w:eastAsia="Calibri"/>
                <w:b/>
                <w:sz w:val="28"/>
                <w:szCs w:val="28"/>
              </w:rPr>
              <w:t>6</w:t>
            </w:r>
          </w:p>
        </w:tc>
        <w:tc>
          <w:tcPr>
            <w:tcW w:w="1843" w:type="dxa"/>
          </w:tcPr>
          <w:p w:rsidR="000668A0" w:rsidRPr="00F641AD" w:rsidRDefault="000668A0" w:rsidP="00623598">
            <w:pPr>
              <w:jc w:val="right"/>
              <w:rPr>
                <w:rFonts w:eastAsia="Calibri"/>
                <w:b/>
                <w:sz w:val="28"/>
                <w:szCs w:val="28"/>
              </w:rPr>
            </w:pPr>
            <w:r>
              <w:rPr>
                <w:rFonts w:eastAsia="Calibri"/>
                <w:b/>
                <w:sz w:val="28"/>
                <w:szCs w:val="28"/>
              </w:rPr>
              <w:t>2017</w:t>
            </w:r>
          </w:p>
        </w:tc>
        <w:tc>
          <w:tcPr>
            <w:tcW w:w="1843" w:type="dxa"/>
          </w:tcPr>
          <w:p w:rsidR="000668A0" w:rsidRPr="00F641AD" w:rsidRDefault="000668A0" w:rsidP="009E260D">
            <w:pPr>
              <w:jc w:val="right"/>
              <w:rPr>
                <w:rFonts w:eastAsia="Calibri"/>
                <w:b/>
                <w:sz w:val="28"/>
                <w:szCs w:val="28"/>
              </w:rPr>
            </w:pPr>
            <w:r>
              <w:rPr>
                <w:rFonts w:eastAsia="Calibri"/>
                <w:b/>
                <w:sz w:val="28"/>
                <w:szCs w:val="28"/>
              </w:rPr>
              <w:t>2018</w:t>
            </w:r>
          </w:p>
        </w:tc>
      </w:tr>
      <w:tr w:rsidR="000668A0" w:rsidRPr="00F641AD" w:rsidTr="00623598">
        <w:tc>
          <w:tcPr>
            <w:tcW w:w="3652" w:type="dxa"/>
          </w:tcPr>
          <w:p w:rsidR="000668A0" w:rsidRPr="00F641AD" w:rsidRDefault="000668A0" w:rsidP="00781402">
            <w:pPr>
              <w:rPr>
                <w:rFonts w:eastAsia="Calibri"/>
                <w:b/>
                <w:sz w:val="28"/>
                <w:szCs w:val="28"/>
              </w:rPr>
            </w:pPr>
            <w:r w:rsidRPr="00F641AD">
              <w:rPr>
                <w:rFonts w:eastAsia="Calibri"/>
                <w:b/>
                <w:sz w:val="28"/>
                <w:szCs w:val="28"/>
              </w:rPr>
              <w:t>Hospodářský výsledek</w:t>
            </w:r>
          </w:p>
        </w:tc>
        <w:tc>
          <w:tcPr>
            <w:tcW w:w="1843" w:type="dxa"/>
          </w:tcPr>
          <w:p w:rsidR="000668A0" w:rsidRPr="00F641AD" w:rsidRDefault="000668A0" w:rsidP="00623598">
            <w:pPr>
              <w:jc w:val="right"/>
              <w:rPr>
                <w:rFonts w:eastAsia="Calibri"/>
                <w:sz w:val="28"/>
                <w:szCs w:val="28"/>
              </w:rPr>
            </w:pPr>
            <w:r>
              <w:rPr>
                <w:rFonts w:eastAsia="Calibri"/>
                <w:sz w:val="28"/>
                <w:szCs w:val="28"/>
              </w:rPr>
              <w:t>58 498,- Kč</w:t>
            </w:r>
          </w:p>
        </w:tc>
        <w:tc>
          <w:tcPr>
            <w:tcW w:w="1843" w:type="dxa"/>
          </w:tcPr>
          <w:p w:rsidR="000668A0" w:rsidRPr="00F641AD" w:rsidRDefault="000668A0" w:rsidP="00623598">
            <w:pPr>
              <w:jc w:val="right"/>
              <w:rPr>
                <w:rFonts w:eastAsia="Calibri"/>
                <w:sz w:val="28"/>
                <w:szCs w:val="28"/>
              </w:rPr>
            </w:pPr>
            <w:r>
              <w:rPr>
                <w:rFonts w:eastAsia="Calibri"/>
                <w:sz w:val="28"/>
                <w:szCs w:val="28"/>
              </w:rPr>
              <w:t>14 847,- Kč</w:t>
            </w:r>
          </w:p>
        </w:tc>
        <w:tc>
          <w:tcPr>
            <w:tcW w:w="1843" w:type="dxa"/>
          </w:tcPr>
          <w:p w:rsidR="000668A0" w:rsidRPr="00F641AD" w:rsidRDefault="000668A0" w:rsidP="00193CA8">
            <w:pPr>
              <w:jc w:val="right"/>
              <w:rPr>
                <w:rFonts w:eastAsia="Calibri"/>
                <w:sz w:val="28"/>
                <w:szCs w:val="28"/>
              </w:rPr>
            </w:pPr>
            <w:r>
              <w:rPr>
                <w:rFonts w:eastAsia="Calibri"/>
                <w:sz w:val="28"/>
                <w:szCs w:val="28"/>
              </w:rPr>
              <w:t>79 910,-Kč</w:t>
            </w:r>
          </w:p>
        </w:tc>
      </w:tr>
    </w:tbl>
    <w:p w:rsidR="00781402" w:rsidRPr="00B01BD9" w:rsidRDefault="00781402" w:rsidP="00781402">
      <w:pPr>
        <w:rPr>
          <w:sz w:val="28"/>
          <w:szCs w:val="28"/>
        </w:rPr>
      </w:pPr>
    </w:p>
    <w:p w:rsidR="009E609A" w:rsidRPr="009E609A" w:rsidRDefault="00781402" w:rsidP="009E609A">
      <w:pPr>
        <w:rPr>
          <w:color w:val="000000"/>
          <w:sz w:val="28"/>
          <w:szCs w:val="28"/>
        </w:rPr>
      </w:pPr>
      <w:r w:rsidRPr="00DF41A1">
        <w:rPr>
          <w:sz w:val="28"/>
          <w:szCs w:val="28"/>
        </w:rPr>
        <w:t xml:space="preserve">      </w:t>
      </w:r>
      <w:r w:rsidRPr="00C64A06">
        <w:rPr>
          <w:color w:val="000000"/>
          <w:sz w:val="28"/>
          <w:szCs w:val="28"/>
        </w:rPr>
        <w:t xml:space="preserve">Hospodářský </w:t>
      </w:r>
      <w:r w:rsidR="00471B96" w:rsidRPr="00C64A06">
        <w:rPr>
          <w:color w:val="000000"/>
          <w:sz w:val="28"/>
          <w:szCs w:val="28"/>
        </w:rPr>
        <w:t>výsledek – zisk – Pečovatelské</w:t>
      </w:r>
      <w:r w:rsidRPr="00C64A06">
        <w:rPr>
          <w:color w:val="000000"/>
          <w:sz w:val="28"/>
          <w:szCs w:val="28"/>
        </w:rPr>
        <w:t xml:space="preserve"> služby ve výši </w:t>
      </w:r>
      <w:r w:rsidR="000668A0">
        <w:rPr>
          <w:color w:val="000000"/>
          <w:sz w:val="28"/>
          <w:szCs w:val="28"/>
        </w:rPr>
        <w:t>7</w:t>
      </w:r>
      <w:r w:rsidR="00F21998">
        <w:rPr>
          <w:color w:val="000000"/>
          <w:sz w:val="28"/>
          <w:szCs w:val="28"/>
        </w:rPr>
        <w:t>9</w:t>
      </w:r>
      <w:r w:rsidR="000668A0">
        <w:rPr>
          <w:color w:val="000000"/>
          <w:sz w:val="28"/>
          <w:szCs w:val="28"/>
        </w:rPr>
        <w:t xml:space="preserve"> 910</w:t>
      </w:r>
      <w:r w:rsidRPr="00C64A06">
        <w:rPr>
          <w:color w:val="000000"/>
          <w:sz w:val="28"/>
          <w:szCs w:val="28"/>
        </w:rPr>
        <w:t xml:space="preserve">- Kč byl předložen </w:t>
      </w:r>
      <w:r w:rsidR="009E609A" w:rsidRPr="00C64A06">
        <w:rPr>
          <w:color w:val="000000"/>
          <w:sz w:val="28"/>
          <w:szCs w:val="28"/>
        </w:rPr>
        <w:t>ke</w:t>
      </w:r>
      <w:r w:rsidR="009E609A" w:rsidRPr="009E609A">
        <w:rPr>
          <w:color w:val="000000"/>
          <w:sz w:val="28"/>
          <w:szCs w:val="28"/>
        </w:rPr>
        <w:t xml:space="preserve"> schválení RM s návrhem převodu do fondu rezervního (</w:t>
      </w:r>
      <w:proofErr w:type="gramStart"/>
      <w:r w:rsidR="009E609A" w:rsidRPr="009E609A">
        <w:rPr>
          <w:color w:val="000000"/>
          <w:sz w:val="28"/>
          <w:szCs w:val="28"/>
        </w:rPr>
        <w:t>80%</w:t>
      </w:r>
      <w:proofErr w:type="gramEnd"/>
      <w:r w:rsidR="009E609A" w:rsidRPr="009E609A">
        <w:rPr>
          <w:color w:val="000000"/>
          <w:sz w:val="28"/>
          <w:szCs w:val="28"/>
        </w:rPr>
        <w:t>) a fondu odměn (20%).</w:t>
      </w:r>
    </w:p>
    <w:p w:rsidR="009E609A" w:rsidRPr="009E609A" w:rsidRDefault="009E609A" w:rsidP="009E609A">
      <w:pPr>
        <w:rPr>
          <w:color w:val="000000"/>
          <w:sz w:val="28"/>
          <w:szCs w:val="28"/>
        </w:rPr>
      </w:pPr>
      <w:r w:rsidRPr="009E609A">
        <w:rPr>
          <w:color w:val="000000"/>
          <w:sz w:val="28"/>
          <w:szCs w:val="28"/>
        </w:rPr>
        <w:t xml:space="preserve"> </w:t>
      </w:r>
    </w:p>
    <w:p w:rsidR="00781402" w:rsidRPr="0039754B" w:rsidRDefault="00781402" w:rsidP="00781402">
      <w:pPr>
        <w:rPr>
          <w:color w:val="FF0000"/>
          <w:sz w:val="28"/>
          <w:szCs w:val="28"/>
        </w:rPr>
      </w:pPr>
    </w:p>
    <w:p w:rsidR="00781402" w:rsidRPr="0039754B" w:rsidRDefault="00781402" w:rsidP="00781402">
      <w:pPr>
        <w:rPr>
          <w:b/>
          <w:color w:val="FF0000"/>
          <w:sz w:val="28"/>
          <w:szCs w:val="28"/>
        </w:rPr>
      </w:pPr>
    </w:p>
    <w:p w:rsidR="00781402" w:rsidRPr="00C6102D" w:rsidRDefault="00781402" w:rsidP="00781402">
      <w:pPr>
        <w:pStyle w:val="Nadpis1"/>
        <w:keepNext/>
        <w:keepLines/>
        <w:spacing w:before="600" w:beforeAutospacing="0" w:after="120" w:afterAutospacing="0"/>
        <w:ind w:left="432" w:hanging="432"/>
        <w:rPr>
          <w:sz w:val="40"/>
          <w:szCs w:val="40"/>
        </w:rPr>
      </w:pPr>
      <w:bookmarkStart w:id="10" w:name="_Toc319952262"/>
      <w:r w:rsidRPr="00C6102D">
        <w:rPr>
          <w:sz w:val="40"/>
          <w:szCs w:val="40"/>
        </w:rPr>
        <w:lastRenderedPageBreak/>
        <w:t>ÚSSM - Roční účetní uzávěrka k 31.12.201</w:t>
      </w:r>
      <w:r w:rsidR="000C5106">
        <w:rPr>
          <w:sz w:val="40"/>
          <w:szCs w:val="40"/>
          <w:lang w:val="cs-CZ"/>
        </w:rPr>
        <w:t>8</w:t>
      </w:r>
      <w:r w:rsidRPr="00C6102D">
        <w:rPr>
          <w:sz w:val="40"/>
          <w:szCs w:val="40"/>
        </w:rPr>
        <w:t xml:space="preserve">  (v tis.)</w:t>
      </w:r>
      <w:bookmarkEnd w:id="10"/>
    </w:p>
    <w:p w:rsidR="00781402" w:rsidRPr="00C6102D" w:rsidRDefault="00781402" w:rsidP="00781402">
      <w:pPr>
        <w:rPr>
          <w:b/>
          <w:sz w:val="40"/>
          <w:szCs w:val="40"/>
        </w:rPr>
      </w:pPr>
    </w:p>
    <w:p w:rsidR="00781402" w:rsidRPr="00DF41A1" w:rsidRDefault="00781402" w:rsidP="00781402">
      <w:pPr>
        <w:rPr>
          <w:b/>
          <w:sz w:val="28"/>
          <w:szCs w:val="28"/>
        </w:rPr>
      </w:pPr>
      <w:r w:rsidRPr="00DF41A1">
        <w:rPr>
          <w:sz w:val="28"/>
          <w:szCs w:val="28"/>
        </w:rPr>
        <w:t xml:space="preserve">a/ </w:t>
      </w:r>
      <w:r w:rsidRPr="00DF41A1">
        <w:rPr>
          <w:b/>
          <w:sz w:val="28"/>
          <w:szCs w:val="28"/>
        </w:rPr>
        <w:t xml:space="preserve">Rozvaha – </w:t>
      </w:r>
      <w:proofErr w:type="gramStart"/>
      <w:r w:rsidRPr="00DF41A1">
        <w:rPr>
          <w:b/>
          <w:sz w:val="28"/>
          <w:szCs w:val="28"/>
        </w:rPr>
        <w:t>bilance</w:t>
      </w:r>
      <w:r w:rsidRPr="00DF41A1">
        <w:rPr>
          <w:sz w:val="28"/>
          <w:szCs w:val="28"/>
        </w:rPr>
        <w:t xml:space="preserve"> :</w:t>
      </w:r>
      <w:proofErr w:type="gramEnd"/>
      <w:r w:rsidRPr="00DF41A1">
        <w:rPr>
          <w:sz w:val="28"/>
          <w:szCs w:val="28"/>
        </w:rPr>
        <w:t xml:space="preserve">               Aktiva celkem                       </w:t>
      </w:r>
      <w:r w:rsidRPr="00DF41A1">
        <w:rPr>
          <w:sz w:val="28"/>
          <w:szCs w:val="28"/>
        </w:rPr>
        <w:tab/>
        <w:t xml:space="preserve">  8</w:t>
      </w:r>
      <w:r w:rsidR="000C5106">
        <w:rPr>
          <w:sz w:val="28"/>
          <w:szCs w:val="28"/>
        </w:rPr>
        <w:t>1</w:t>
      </w:r>
      <w:r w:rsidRPr="00DF41A1">
        <w:rPr>
          <w:sz w:val="28"/>
          <w:szCs w:val="28"/>
        </w:rPr>
        <w:t xml:space="preserve"> </w:t>
      </w:r>
      <w:r w:rsidR="000C5106">
        <w:rPr>
          <w:sz w:val="28"/>
          <w:szCs w:val="28"/>
        </w:rPr>
        <w:t>103</w:t>
      </w:r>
      <w:r w:rsidRPr="00DF41A1">
        <w:rPr>
          <w:sz w:val="28"/>
          <w:szCs w:val="28"/>
        </w:rPr>
        <w:t xml:space="preserve">                                                                       </w:t>
      </w:r>
    </w:p>
    <w:p w:rsidR="00781402" w:rsidRPr="00DF41A1" w:rsidRDefault="00781402" w:rsidP="00781402">
      <w:pPr>
        <w:rPr>
          <w:sz w:val="28"/>
          <w:szCs w:val="28"/>
        </w:rPr>
      </w:pPr>
      <w:r w:rsidRPr="00DF41A1">
        <w:rPr>
          <w:sz w:val="28"/>
          <w:szCs w:val="28"/>
        </w:rPr>
        <w:t xml:space="preserve">                                                     Pasiva celkem                        </w:t>
      </w:r>
      <w:proofErr w:type="gramStart"/>
      <w:r w:rsidRPr="00DF41A1">
        <w:rPr>
          <w:sz w:val="28"/>
          <w:szCs w:val="28"/>
        </w:rPr>
        <w:tab/>
        <w:t xml:space="preserve">  </w:t>
      </w:r>
      <w:r w:rsidR="00F42B14">
        <w:rPr>
          <w:sz w:val="28"/>
          <w:szCs w:val="28"/>
        </w:rPr>
        <w:t>8</w:t>
      </w:r>
      <w:r w:rsidR="000C5106">
        <w:rPr>
          <w:sz w:val="28"/>
          <w:szCs w:val="28"/>
        </w:rPr>
        <w:t>1</w:t>
      </w:r>
      <w:proofErr w:type="gramEnd"/>
      <w:r w:rsidRPr="00DF41A1">
        <w:rPr>
          <w:sz w:val="28"/>
          <w:szCs w:val="28"/>
        </w:rPr>
        <w:t xml:space="preserve"> </w:t>
      </w:r>
      <w:r w:rsidR="000C5106">
        <w:rPr>
          <w:sz w:val="28"/>
          <w:szCs w:val="28"/>
        </w:rPr>
        <w:t>103</w:t>
      </w:r>
      <w:r w:rsidRPr="00DF41A1">
        <w:rPr>
          <w:sz w:val="28"/>
          <w:szCs w:val="28"/>
        </w:rPr>
        <w:t xml:space="preserve"> </w:t>
      </w:r>
    </w:p>
    <w:p w:rsidR="00781402" w:rsidRPr="00DF41A1" w:rsidRDefault="00781402" w:rsidP="00781402">
      <w:pPr>
        <w:rPr>
          <w:sz w:val="28"/>
          <w:szCs w:val="28"/>
        </w:rPr>
      </w:pPr>
    </w:p>
    <w:p w:rsidR="00781402" w:rsidRPr="00DF41A1" w:rsidRDefault="00781402" w:rsidP="00781402">
      <w:pPr>
        <w:rPr>
          <w:sz w:val="28"/>
          <w:szCs w:val="28"/>
        </w:rPr>
      </w:pPr>
      <w:r w:rsidRPr="00DF41A1">
        <w:rPr>
          <w:sz w:val="28"/>
          <w:szCs w:val="28"/>
        </w:rPr>
        <w:t xml:space="preserve">b/ </w:t>
      </w:r>
      <w:r w:rsidRPr="00DF41A1">
        <w:rPr>
          <w:b/>
          <w:sz w:val="28"/>
          <w:szCs w:val="28"/>
        </w:rPr>
        <w:t xml:space="preserve">Výkaz zisku a </w:t>
      </w:r>
      <w:proofErr w:type="gramStart"/>
      <w:r w:rsidRPr="00DF41A1">
        <w:rPr>
          <w:b/>
          <w:sz w:val="28"/>
          <w:szCs w:val="28"/>
        </w:rPr>
        <w:t>ztrát</w:t>
      </w:r>
      <w:r w:rsidRPr="00DF41A1">
        <w:rPr>
          <w:sz w:val="28"/>
          <w:szCs w:val="28"/>
        </w:rPr>
        <w:t xml:space="preserve"> :</w:t>
      </w:r>
      <w:proofErr w:type="gramEnd"/>
      <w:r w:rsidRPr="00DF41A1">
        <w:rPr>
          <w:sz w:val="28"/>
          <w:szCs w:val="28"/>
        </w:rPr>
        <w:t xml:space="preserve">              Celkové náklady                       </w:t>
      </w:r>
      <w:r w:rsidR="009B07ED">
        <w:rPr>
          <w:sz w:val="28"/>
          <w:szCs w:val="28"/>
        </w:rPr>
        <w:t>30</w:t>
      </w:r>
      <w:r w:rsidRPr="00DF41A1">
        <w:rPr>
          <w:sz w:val="28"/>
          <w:szCs w:val="28"/>
        </w:rPr>
        <w:t> </w:t>
      </w:r>
      <w:r w:rsidR="009B07ED">
        <w:rPr>
          <w:sz w:val="28"/>
          <w:szCs w:val="28"/>
        </w:rPr>
        <w:t>914</w:t>
      </w:r>
      <w:r w:rsidRPr="00DF41A1">
        <w:rPr>
          <w:sz w:val="28"/>
          <w:szCs w:val="28"/>
        </w:rPr>
        <w:t xml:space="preserve">  </w:t>
      </w:r>
    </w:p>
    <w:p w:rsidR="00781402" w:rsidRPr="00DF41A1" w:rsidRDefault="00781402" w:rsidP="00781402">
      <w:pPr>
        <w:rPr>
          <w:sz w:val="28"/>
          <w:szCs w:val="28"/>
        </w:rPr>
      </w:pPr>
      <w:r w:rsidRPr="00DF41A1">
        <w:rPr>
          <w:sz w:val="28"/>
          <w:szCs w:val="28"/>
        </w:rPr>
        <w:t xml:space="preserve">                                                      Celkové výnosy                     </w:t>
      </w:r>
      <w:r w:rsidR="009B07ED">
        <w:rPr>
          <w:sz w:val="28"/>
          <w:szCs w:val="28"/>
        </w:rPr>
        <w:t xml:space="preserve"> </w:t>
      </w:r>
      <w:r w:rsidRPr="00DF41A1">
        <w:rPr>
          <w:sz w:val="28"/>
          <w:szCs w:val="28"/>
        </w:rPr>
        <w:t xml:space="preserve"> </w:t>
      </w:r>
      <w:r w:rsidR="00F42B14">
        <w:rPr>
          <w:sz w:val="28"/>
          <w:szCs w:val="28"/>
        </w:rPr>
        <w:t xml:space="preserve"> </w:t>
      </w:r>
      <w:r w:rsidR="009B07ED">
        <w:rPr>
          <w:sz w:val="28"/>
          <w:szCs w:val="28"/>
        </w:rPr>
        <w:t>31 079</w:t>
      </w:r>
    </w:p>
    <w:p w:rsidR="00781402" w:rsidRPr="00DF41A1" w:rsidRDefault="00781402" w:rsidP="00781402">
      <w:pPr>
        <w:rPr>
          <w:b/>
          <w:sz w:val="28"/>
          <w:szCs w:val="28"/>
          <w:u w:val="single"/>
        </w:rPr>
      </w:pPr>
      <w:r w:rsidRPr="00DF41A1">
        <w:rPr>
          <w:sz w:val="28"/>
          <w:szCs w:val="28"/>
        </w:rPr>
        <w:t xml:space="preserve">                                                      </w:t>
      </w:r>
      <w:r w:rsidRPr="00DF41A1">
        <w:rPr>
          <w:b/>
          <w:sz w:val="28"/>
          <w:szCs w:val="28"/>
          <w:u w:val="single"/>
        </w:rPr>
        <w:t xml:space="preserve">HV – ZISK                                 </w:t>
      </w:r>
      <w:r w:rsidR="005B77E4">
        <w:rPr>
          <w:b/>
          <w:sz w:val="28"/>
          <w:szCs w:val="28"/>
          <w:u w:val="single"/>
        </w:rPr>
        <w:t xml:space="preserve"> </w:t>
      </w:r>
      <w:r w:rsidRPr="00DF41A1">
        <w:rPr>
          <w:b/>
          <w:sz w:val="28"/>
          <w:szCs w:val="28"/>
          <w:u w:val="single"/>
        </w:rPr>
        <w:t xml:space="preserve"> </w:t>
      </w:r>
      <w:r w:rsidR="00F42B14">
        <w:rPr>
          <w:b/>
          <w:sz w:val="28"/>
          <w:szCs w:val="28"/>
          <w:u w:val="single"/>
        </w:rPr>
        <w:t>16</w:t>
      </w:r>
      <w:r w:rsidR="009B07ED">
        <w:rPr>
          <w:b/>
          <w:sz w:val="28"/>
          <w:szCs w:val="28"/>
          <w:u w:val="single"/>
        </w:rPr>
        <w:t>5</w:t>
      </w:r>
    </w:p>
    <w:p w:rsidR="00781402" w:rsidRPr="00DF41A1" w:rsidRDefault="00781402" w:rsidP="00781402">
      <w:pPr>
        <w:rPr>
          <w:b/>
          <w:sz w:val="28"/>
          <w:szCs w:val="28"/>
          <w:u w:val="single"/>
        </w:rPr>
      </w:pPr>
    </w:p>
    <w:p w:rsidR="00781402" w:rsidRPr="00DF41A1" w:rsidRDefault="00781402" w:rsidP="00781402">
      <w:pPr>
        <w:rPr>
          <w:sz w:val="28"/>
          <w:szCs w:val="28"/>
        </w:rPr>
      </w:pPr>
      <w:r w:rsidRPr="00DF41A1">
        <w:rPr>
          <w:sz w:val="28"/>
          <w:szCs w:val="28"/>
        </w:rPr>
        <w:t xml:space="preserve">c/ </w:t>
      </w:r>
      <w:r w:rsidRPr="00DF41A1">
        <w:rPr>
          <w:b/>
          <w:sz w:val="28"/>
          <w:szCs w:val="28"/>
        </w:rPr>
        <w:t xml:space="preserve">Příloha účetní </w:t>
      </w:r>
      <w:proofErr w:type="gramStart"/>
      <w:r w:rsidRPr="00DF41A1">
        <w:rPr>
          <w:b/>
          <w:sz w:val="28"/>
          <w:szCs w:val="28"/>
        </w:rPr>
        <w:t>závěrky</w:t>
      </w:r>
      <w:r w:rsidRPr="00DF41A1">
        <w:rPr>
          <w:sz w:val="28"/>
          <w:szCs w:val="28"/>
        </w:rPr>
        <w:t xml:space="preserve"> :</w:t>
      </w:r>
      <w:proofErr w:type="gramEnd"/>
      <w:r w:rsidRPr="00DF41A1">
        <w:rPr>
          <w:sz w:val="28"/>
          <w:szCs w:val="28"/>
        </w:rPr>
        <w:t xml:space="preserve">        Dotace investiční zřizovatel           </w:t>
      </w:r>
      <w:r w:rsidR="005B77E4">
        <w:rPr>
          <w:sz w:val="28"/>
          <w:szCs w:val="28"/>
        </w:rPr>
        <w:t xml:space="preserve">  </w:t>
      </w:r>
      <w:r w:rsidR="00F42B14">
        <w:rPr>
          <w:sz w:val="28"/>
          <w:szCs w:val="28"/>
        </w:rPr>
        <w:t xml:space="preserve">  0</w:t>
      </w:r>
    </w:p>
    <w:p w:rsidR="00781402" w:rsidRPr="00DF41A1" w:rsidRDefault="00781402" w:rsidP="00781402">
      <w:pPr>
        <w:rPr>
          <w:sz w:val="28"/>
          <w:szCs w:val="28"/>
        </w:rPr>
      </w:pPr>
      <w:r w:rsidRPr="00DF41A1">
        <w:rPr>
          <w:sz w:val="28"/>
          <w:szCs w:val="28"/>
        </w:rPr>
        <w:t xml:space="preserve">                                                     Dotace neinvestiční                     </w:t>
      </w:r>
      <w:r w:rsidR="000C5106">
        <w:rPr>
          <w:sz w:val="28"/>
          <w:szCs w:val="28"/>
        </w:rPr>
        <w:t>12</w:t>
      </w:r>
      <w:r w:rsidR="00393DDF">
        <w:rPr>
          <w:sz w:val="28"/>
          <w:szCs w:val="28"/>
        </w:rPr>
        <w:t xml:space="preserve"> </w:t>
      </w:r>
      <w:r w:rsidR="000C5106">
        <w:rPr>
          <w:sz w:val="28"/>
          <w:szCs w:val="28"/>
        </w:rPr>
        <w:t>047</w:t>
      </w:r>
    </w:p>
    <w:p w:rsidR="00781402" w:rsidRPr="00DF41A1" w:rsidRDefault="00781402" w:rsidP="00781402">
      <w:pPr>
        <w:rPr>
          <w:sz w:val="28"/>
          <w:szCs w:val="28"/>
        </w:rPr>
      </w:pPr>
      <w:r w:rsidRPr="00DF41A1">
        <w:rPr>
          <w:sz w:val="28"/>
          <w:szCs w:val="28"/>
        </w:rPr>
        <w:t xml:space="preserve">                              </w:t>
      </w:r>
      <w:r w:rsidR="00393DDF">
        <w:rPr>
          <w:sz w:val="28"/>
          <w:szCs w:val="28"/>
        </w:rPr>
        <w:t xml:space="preserve">                       z </w:t>
      </w:r>
      <w:proofErr w:type="gramStart"/>
      <w:r w:rsidR="00393DDF">
        <w:rPr>
          <w:sz w:val="28"/>
          <w:szCs w:val="28"/>
        </w:rPr>
        <w:t>toho :</w:t>
      </w:r>
      <w:r w:rsidRPr="00DF41A1">
        <w:rPr>
          <w:sz w:val="28"/>
          <w:szCs w:val="28"/>
        </w:rPr>
        <w:t>MPSV</w:t>
      </w:r>
      <w:proofErr w:type="gramEnd"/>
      <w:r w:rsidRPr="00DF41A1">
        <w:rPr>
          <w:sz w:val="28"/>
          <w:szCs w:val="28"/>
        </w:rPr>
        <w:t xml:space="preserve">                            </w:t>
      </w:r>
      <w:r w:rsidR="006126AA">
        <w:rPr>
          <w:sz w:val="28"/>
          <w:szCs w:val="28"/>
        </w:rPr>
        <w:t xml:space="preserve">  </w:t>
      </w:r>
      <w:r w:rsidR="000C5106">
        <w:rPr>
          <w:sz w:val="28"/>
          <w:szCs w:val="28"/>
        </w:rPr>
        <w:t xml:space="preserve">  7</w:t>
      </w:r>
      <w:r w:rsidR="00393DDF">
        <w:rPr>
          <w:sz w:val="28"/>
          <w:szCs w:val="28"/>
        </w:rPr>
        <w:t xml:space="preserve"> </w:t>
      </w:r>
      <w:r w:rsidR="000C5106">
        <w:rPr>
          <w:sz w:val="28"/>
          <w:szCs w:val="28"/>
        </w:rPr>
        <w:t>851</w:t>
      </w:r>
    </w:p>
    <w:p w:rsidR="007C40E0" w:rsidRDefault="00781402" w:rsidP="00781402">
      <w:pPr>
        <w:rPr>
          <w:sz w:val="28"/>
          <w:szCs w:val="28"/>
        </w:rPr>
      </w:pPr>
      <w:r w:rsidRPr="00DF41A1">
        <w:rPr>
          <w:b/>
          <w:sz w:val="28"/>
          <w:szCs w:val="28"/>
        </w:rPr>
        <w:t xml:space="preserve">                                                     </w:t>
      </w:r>
      <w:r w:rsidR="00C417DC">
        <w:rPr>
          <w:b/>
          <w:sz w:val="28"/>
          <w:szCs w:val="28"/>
        </w:rPr>
        <w:t xml:space="preserve">        </w:t>
      </w:r>
      <w:r w:rsidRPr="00DF41A1">
        <w:rPr>
          <w:b/>
          <w:sz w:val="28"/>
          <w:szCs w:val="28"/>
        </w:rPr>
        <w:t xml:space="preserve">   </w:t>
      </w:r>
      <w:r w:rsidR="00393DDF">
        <w:rPr>
          <w:b/>
          <w:sz w:val="28"/>
          <w:szCs w:val="28"/>
        </w:rPr>
        <w:t xml:space="preserve"> </w:t>
      </w:r>
      <w:r w:rsidRPr="00DF41A1">
        <w:rPr>
          <w:sz w:val="28"/>
          <w:szCs w:val="28"/>
        </w:rPr>
        <w:t xml:space="preserve">zřizovatel                         </w:t>
      </w:r>
      <w:r w:rsidR="000C5106">
        <w:rPr>
          <w:sz w:val="28"/>
          <w:szCs w:val="28"/>
        </w:rPr>
        <w:t xml:space="preserve">  </w:t>
      </w:r>
      <w:r w:rsidR="006126AA">
        <w:rPr>
          <w:sz w:val="28"/>
          <w:szCs w:val="28"/>
        </w:rPr>
        <w:t>3</w:t>
      </w:r>
      <w:r w:rsidR="00F42B14">
        <w:rPr>
          <w:sz w:val="28"/>
          <w:szCs w:val="28"/>
        </w:rPr>
        <w:t> </w:t>
      </w:r>
      <w:r w:rsidR="000C5106">
        <w:rPr>
          <w:sz w:val="28"/>
          <w:szCs w:val="28"/>
        </w:rPr>
        <w:t>996</w:t>
      </w:r>
    </w:p>
    <w:p w:rsidR="00781402" w:rsidRPr="00DF41A1" w:rsidRDefault="007C40E0" w:rsidP="0078140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KÚ Hradec Králové</w:t>
      </w:r>
      <w:r>
        <w:rPr>
          <w:sz w:val="28"/>
          <w:szCs w:val="28"/>
        </w:rPr>
        <w:tab/>
      </w:r>
      <w:r w:rsidR="00781402" w:rsidRPr="00DF41A1">
        <w:rPr>
          <w:sz w:val="28"/>
          <w:szCs w:val="28"/>
        </w:rPr>
        <w:t xml:space="preserve">   </w:t>
      </w:r>
      <w:r>
        <w:rPr>
          <w:sz w:val="28"/>
          <w:szCs w:val="28"/>
        </w:rPr>
        <w:t xml:space="preserve">   </w:t>
      </w:r>
      <w:r w:rsidR="000C5106">
        <w:rPr>
          <w:sz w:val="28"/>
          <w:szCs w:val="28"/>
        </w:rPr>
        <w:t xml:space="preserve"> </w:t>
      </w:r>
      <w:r>
        <w:rPr>
          <w:sz w:val="28"/>
          <w:szCs w:val="28"/>
        </w:rPr>
        <w:t xml:space="preserve"> </w:t>
      </w:r>
      <w:r w:rsidR="00F42B14">
        <w:rPr>
          <w:sz w:val="28"/>
          <w:szCs w:val="28"/>
        </w:rPr>
        <w:t xml:space="preserve">  </w:t>
      </w:r>
      <w:r w:rsidR="000C5106">
        <w:rPr>
          <w:sz w:val="28"/>
          <w:szCs w:val="28"/>
        </w:rPr>
        <w:t>200</w:t>
      </w:r>
    </w:p>
    <w:p w:rsidR="00781402" w:rsidRPr="00DF41A1" w:rsidRDefault="00781402" w:rsidP="00781402">
      <w:pPr>
        <w:rPr>
          <w:sz w:val="28"/>
          <w:szCs w:val="28"/>
        </w:rPr>
      </w:pPr>
      <w:r w:rsidRPr="00DF41A1">
        <w:rPr>
          <w:sz w:val="28"/>
          <w:szCs w:val="28"/>
        </w:rPr>
        <w:t xml:space="preserve">                                                                </w:t>
      </w:r>
      <w:r w:rsidR="00393DDF">
        <w:rPr>
          <w:sz w:val="28"/>
          <w:szCs w:val="28"/>
        </w:rPr>
        <w:t xml:space="preserve"> </w:t>
      </w:r>
    </w:p>
    <w:p w:rsidR="00781402" w:rsidRPr="00DF41A1" w:rsidRDefault="00781402" w:rsidP="00781402">
      <w:pPr>
        <w:rPr>
          <w:b/>
          <w:sz w:val="28"/>
          <w:szCs w:val="28"/>
        </w:rPr>
      </w:pPr>
      <w:r w:rsidRPr="00DF41A1">
        <w:rPr>
          <w:sz w:val="28"/>
          <w:szCs w:val="28"/>
        </w:rPr>
        <w:t xml:space="preserve">d/ </w:t>
      </w:r>
      <w:r w:rsidRPr="00DF41A1">
        <w:rPr>
          <w:b/>
          <w:sz w:val="28"/>
          <w:szCs w:val="28"/>
        </w:rPr>
        <w:t>Stav a pohyb majetku a závazků a pohledávek organizace</w:t>
      </w:r>
    </w:p>
    <w:p w:rsidR="00781402" w:rsidRPr="00DF41A1" w:rsidRDefault="00781402" w:rsidP="00781402">
      <w:pPr>
        <w:rPr>
          <w:sz w:val="28"/>
          <w:szCs w:val="28"/>
        </w:rPr>
      </w:pPr>
    </w:p>
    <w:p w:rsidR="00781402" w:rsidRPr="00DF41A1" w:rsidRDefault="00781402" w:rsidP="00781402">
      <w:pPr>
        <w:rPr>
          <w:sz w:val="28"/>
          <w:szCs w:val="28"/>
        </w:rPr>
      </w:pPr>
      <w:r w:rsidRPr="00DF41A1">
        <w:rPr>
          <w:b/>
          <w:sz w:val="28"/>
          <w:szCs w:val="28"/>
        </w:rPr>
        <w:t xml:space="preserve">    Majetek      </w:t>
      </w:r>
      <w:r w:rsidRPr="00DF41A1">
        <w:rPr>
          <w:sz w:val="28"/>
          <w:szCs w:val="28"/>
        </w:rPr>
        <w:t xml:space="preserve">                                                                   stav 31.</w:t>
      </w:r>
      <w:r w:rsidR="005B77E4">
        <w:rPr>
          <w:sz w:val="28"/>
          <w:szCs w:val="28"/>
        </w:rPr>
        <w:t xml:space="preserve"> </w:t>
      </w:r>
      <w:r w:rsidRPr="00DF41A1">
        <w:rPr>
          <w:sz w:val="28"/>
          <w:szCs w:val="28"/>
        </w:rPr>
        <w:t>12.</w:t>
      </w:r>
      <w:r w:rsidR="005B77E4">
        <w:rPr>
          <w:sz w:val="28"/>
          <w:szCs w:val="28"/>
        </w:rPr>
        <w:t xml:space="preserve"> </w:t>
      </w:r>
      <w:r w:rsidRPr="00DF41A1">
        <w:rPr>
          <w:sz w:val="28"/>
          <w:szCs w:val="28"/>
        </w:rPr>
        <w:t>201</w:t>
      </w:r>
      <w:r w:rsidR="009B07ED">
        <w:rPr>
          <w:sz w:val="28"/>
          <w:szCs w:val="28"/>
        </w:rPr>
        <w:t>8</w:t>
      </w:r>
    </w:p>
    <w:p w:rsidR="00781402" w:rsidRPr="00DF41A1" w:rsidRDefault="00781402" w:rsidP="00781402">
      <w:pPr>
        <w:rPr>
          <w:sz w:val="28"/>
          <w:szCs w:val="28"/>
        </w:rPr>
      </w:pPr>
    </w:p>
    <w:p w:rsidR="00781402" w:rsidRPr="00DF41A1" w:rsidRDefault="00781402" w:rsidP="00781402">
      <w:pPr>
        <w:rPr>
          <w:sz w:val="28"/>
          <w:szCs w:val="28"/>
        </w:rPr>
      </w:pPr>
      <w:r w:rsidRPr="00DF41A1">
        <w:rPr>
          <w:sz w:val="28"/>
          <w:szCs w:val="28"/>
        </w:rPr>
        <w:t xml:space="preserve">Dlouhodobý hmotný </w:t>
      </w:r>
      <w:proofErr w:type="gramStart"/>
      <w:r w:rsidRPr="00DF41A1">
        <w:rPr>
          <w:sz w:val="28"/>
          <w:szCs w:val="28"/>
        </w:rPr>
        <w:t>majetek :</w:t>
      </w:r>
      <w:proofErr w:type="gramEnd"/>
      <w:r w:rsidRPr="00DF41A1">
        <w:rPr>
          <w:sz w:val="28"/>
          <w:szCs w:val="28"/>
        </w:rPr>
        <w:t xml:space="preserve"> </w:t>
      </w:r>
      <w:r w:rsidRPr="00DF41A1">
        <w:rPr>
          <w:sz w:val="28"/>
          <w:szCs w:val="28"/>
        </w:rPr>
        <w:tab/>
      </w:r>
      <w:r w:rsidRPr="00DF41A1">
        <w:rPr>
          <w:sz w:val="28"/>
          <w:szCs w:val="28"/>
        </w:rPr>
        <w:tab/>
      </w:r>
      <w:r w:rsidRPr="00DF41A1">
        <w:rPr>
          <w:sz w:val="28"/>
          <w:szCs w:val="28"/>
        </w:rPr>
        <w:tab/>
      </w:r>
      <w:r w:rsidRPr="00DF41A1">
        <w:rPr>
          <w:sz w:val="28"/>
          <w:szCs w:val="28"/>
        </w:rPr>
        <w:tab/>
      </w:r>
      <w:r w:rsidRPr="00DF41A1">
        <w:rPr>
          <w:sz w:val="28"/>
          <w:szCs w:val="28"/>
        </w:rPr>
        <w:tab/>
        <w:t xml:space="preserve">        </w:t>
      </w:r>
      <w:r w:rsidR="0093415F" w:rsidRPr="00DF41A1">
        <w:rPr>
          <w:sz w:val="28"/>
          <w:szCs w:val="28"/>
        </w:rPr>
        <w:t xml:space="preserve"> </w:t>
      </w:r>
      <w:r w:rsidRPr="00DF41A1">
        <w:rPr>
          <w:sz w:val="28"/>
          <w:szCs w:val="28"/>
        </w:rPr>
        <w:t>1</w:t>
      </w:r>
      <w:r w:rsidR="00393DDF">
        <w:rPr>
          <w:sz w:val="28"/>
          <w:szCs w:val="28"/>
        </w:rPr>
        <w:t>2</w:t>
      </w:r>
      <w:r w:rsidR="00165514">
        <w:rPr>
          <w:sz w:val="28"/>
          <w:szCs w:val="28"/>
        </w:rPr>
        <w:t>3</w:t>
      </w:r>
      <w:r w:rsidRPr="00DF41A1">
        <w:rPr>
          <w:sz w:val="28"/>
          <w:szCs w:val="28"/>
        </w:rPr>
        <w:t xml:space="preserve"> </w:t>
      </w:r>
      <w:r w:rsidR="009B07ED">
        <w:rPr>
          <w:sz w:val="28"/>
          <w:szCs w:val="28"/>
        </w:rPr>
        <w:t>660</w:t>
      </w:r>
      <w:r w:rsidRPr="00DF41A1">
        <w:rPr>
          <w:sz w:val="28"/>
          <w:szCs w:val="28"/>
        </w:rPr>
        <w:tab/>
      </w:r>
    </w:p>
    <w:p w:rsidR="00781402" w:rsidRPr="00DF41A1" w:rsidRDefault="00781402" w:rsidP="00781402">
      <w:pPr>
        <w:rPr>
          <w:sz w:val="28"/>
          <w:szCs w:val="28"/>
        </w:rPr>
      </w:pPr>
      <w:r w:rsidRPr="00DF41A1">
        <w:rPr>
          <w:sz w:val="28"/>
          <w:szCs w:val="28"/>
        </w:rPr>
        <w:tab/>
      </w:r>
      <w:r w:rsidRPr="00DF41A1">
        <w:rPr>
          <w:sz w:val="28"/>
          <w:szCs w:val="28"/>
        </w:rPr>
        <w:tab/>
      </w:r>
      <w:r w:rsidRPr="00DF41A1">
        <w:rPr>
          <w:sz w:val="28"/>
          <w:szCs w:val="28"/>
        </w:rPr>
        <w:tab/>
      </w:r>
      <w:r w:rsidRPr="00DF41A1">
        <w:rPr>
          <w:sz w:val="28"/>
          <w:szCs w:val="28"/>
        </w:rPr>
        <w:tab/>
        <w:t xml:space="preserve">         budova                                         95 900</w:t>
      </w:r>
    </w:p>
    <w:p w:rsidR="00781402" w:rsidRPr="00DF41A1" w:rsidRDefault="00781402" w:rsidP="00781402">
      <w:pPr>
        <w:rPr>
          <w:sz w:val="28"/>
          <w:szCs w:val="28"/>
        </w:rPr>
      </w:pPr>
      <w:r w:rsidRPr="00DF41A1">
        <w:rPr>
          <w:sz w:val="28"/>
          <w:szCs w:val="28"/>
        </w:rPr>
        <w:t xml:space="preserve">                                                  pozemek                                           535 </w:t>
      </w:r>
    </w:p>
    <w:p w:rsidR="00781402" w:rsidRDefault="00781402" w:rsidP="00781402">
      <w:pPr>
        <w:rPr>
          <w:sz w:val="28"/>
          <w:szCs w:val="28"/>
        </w:rPr>
      </w:pPr>
      <w:r w:rsidRPr="00DF41A1">
        <w:rPr>
          <w:sz w:val="28"/>
          <w:szCs w:val="28"/>
        </w:rPr>
        <w:t xml:space="preserve">Samostatné movité </w:t>
      </w:r>
      <w:proofErr w:type="gramStart"/>
      <w:r w:rsidRPr="00DF41A1">
        <w:rPr>
          <w:sz w:val="28"/>
          <w:szCs w:val="28"/>
        </w:rPr>
        <w:t>věci :</w:t>
      </w:r>
      <w:proofErr w:type="gramEnd"/>
      <w:r w:rsidRPr="00DF41A1">
        <w:rPr>
          <w:sz w:val="28"/>
          <w:szCs w:val="28"/>
        </w:rPr>
        <w:t xml:space="preserve">                                                              10</w:t>
      </w:r>
      <w:r w:rsidR="00393DDF">
        <w:rPr>
          <w:sz w:val="28"/>
          <w:szCs w:val="28"/>
        </w:rPr>
        <w:t> </w:t>
      </w:r>
      <w:r w:rsidR="00C417DC">
        <w:rPr>
          <w:sz w:val="28"/>
          <w:szCs w:val="28"/>
        </w:rPr>
        <w:t>468</w:t>
      </w:r>
    </w:p>
    <w:p w:rsidR="00393DDF" w:rsidRPr="00DF41A1" w:rsidRDefault="00393DDF" w:rsidP="00781402">
      <w:pPr>
        <w:rPr>
          <w:sz w:val="28"/>
          <w:szCs w:val="28"/>
        </w:rPr>
      </w:pPr>
      <w:r>
        <w:rPr>
          <w:sz w:val="28"/>
          <w:szCs w:val="28"/>
        </w:rPr>
        <w:t>Drobný dlouhodobý hmotný majetek</w:t>
      </w:r>
      <w:r>
        <w:rPr>
          <w:sz w:val="28"/>
          <w:szCs w:val="28"/>
        </w:rPr>
        <w:tab/>
      </w:r>
      <w:r>
        <w:rPr>
          <w:sz w:val="28"/>
          <w:szCs w:val="28"/>
        </w:rPr>
        <w:tab/>
      </w:r>
      <w:r>
        <w:rPr>
          <w:sz w:val="28"/>
          <w:szCs w:val="28"/>
        </w:rPr>
        <w:tab/>
      </w:r>
      <w:r>
        <w:rPr>
          <w:sz w:val="28"/>
          <w:szCs w:val="28"/>
        </w:rPr>
        <w:tab/>
      </w:r>
      <w:r>
        <w:rPr>
          <w:sz w:val="28"/>
          <w:szCs w:val="28"/>
        </w:rPr>
        <w:tab/>
        <w:t xml:space="preserve"> 1</w:t>
      </w:r>
      <w:r w:rsidR="007C40E0">
        <w:rPr>
          <w:sz w:val="28"/>
          <w:szCs w:val="28"/>
        </w:rPr>
        <w:t>6</w:t>
      </w:r>
      <w:r>
        <w:rPr>
          <w:sz w:val="28"/>
          <w:szCs w:val="28"/>
        </w:rPr>
        <w:t xml:space="preserve"> </w:t>
      </w:r>
      <w:r w:rsidR="009B07ED">
        <w:rPr>
          <w:sz w:val="28"/>
          <w:szCs w:val="28"/>
        </w:rPr>
        <w:t>757</w:t>
      </w:r>
    </w:p>
    <w:p w:rsidR="00781402" w:rsidRPr="00DF41A1" w:rsidRDefault="00781402" w:rsidP="00781402">
      <w:pPr>
        <w:rPr>
          <w:sz w:val="28"/>
          <w:szCs w:val="28"/>
        </w:rPr>
      </w:pPr>
      <w:r w:rsidRPr="00DF41A1">
        <w:rPr>
          <w:sz w:val="28"/>
          <w:szCs w:val="28"/>
        </w:rPr>
        <w:t xml:space="preserve">                    </w:t>
      </w:r>
    </w:p>
    <w:p w:rsidR="00781402" w:rsidRPr="00DF41A1" w:rsidRDefault="00781402" w:rsidP="00781402">
      <w:pPr>
        <w:rPr>
          <w:sz w:val="28"/>
          <w:szCs w:val="28"/>
        </w:rPr>
      </w:pPr>
      <w:r w:rsidRPr="00DF41A1">
        <w:rPr>
          <w:sz w:val="28"/>
          <w:szCs w:val="28"/>
        </w:rPr>
        <w:t xml:space="preserve">                           </w:t>
      </w:r>
    </w:p>
    <w:p w:rsidR="00781402" w:rsidRPr="00DF41A1" w:rsidRDefault="00781402" w:rsidP="00781402">
      <w:pPr>
        <w:rPr>
          <w:sz w:val="28"/>
          <w:szCs w:val="28"/>
        </w:rPr>
      </w:pPr>
      <w:r w:rsidRPr="00DF41A1">
        <w:rPr>
          <w:sz w:val="28"/>
          <w:szCs w:val="28"/>
        </w:rPr>
        <w:t xml:space="preserve">Odpisy DHM za rok </w:t>
      </w:r>
      <w:proofErr w:type="gramStart"/>
      <w:r w:rsidRPr="00DF41A1">
        <w:rPr>
          <w:sz w:val="28"/>
          <w:szCs w:val="28"/>
        </w:rPr>
        <w:t>201</w:t>
      </w:r>
      <w:r w:rsidR="000C5106">
        <w:rPr>
          <w:sz w:val="28"/>
          <w:szCs w:val="28"/>
        </w:rPr>
        <w:t>8</w:t>
      </w:r>
      <w:r w:rsidRPr="00DF41A1">
        <w:rPr>
          <w:sz w:val="28"/>
          <w:szCs w:val="28"/>
        </w:rPr>
        <w:t xml:space="preserve"> :</w:t>
      </w:r>
      <w:proofErr w:type="gramEnd"/>
      <w:r w:rsidRPr="00DF41A1">
        <w:rPr>
          <w:sz w:val="28"/>
          <w:szCs w:val="28"/>
        </w:rPr>
        <w:t xml:space="preserve">                             </w:t>
      </w:r>
      <w:r w:rsidR="009B07ED">
        <w:rPr>
          <w:sz w:val="28"/>
          <w:szCs w:val="28"/>
        </w:rPr>
        <w:t xml:space="preserve">                               1 996</w:t>
      </w:r>
    </w:p>
    <w:p w:rsidR="00781402" w:rsidRPr="00DF41A1" w:rsidRDefault="00781402" w:rsidP="00781402">
      <w:pPr>
        <w:rPr>
          <w:sz w:val="28"/>
          <w:szCs w:val="28"/>
        </w:rPr>
      </w:pPr>
    </w:p>
    <w:p w:rsidR="00781402" w:rsidRPr="00DF41A1" w:rsidRDefault="00781402" w:rsidP="00781402">
      <w:pPr>
        <w:rPr>
          <w:b/>
          <w:sz w:val="28"/>
          <w:szCs w:val="28"/>
        </w:rPr>
      </w:pPr>
      <w:r w:rsidRPr="00DF41A1">
        <w:rPr>
          <w:b/>
          <w:sz w:val="28"/>
          <w:szCs w:val="28"/>
        </w:rPr>
        <w:t xml:space="preserve">Závazky </w:t>
      </w:r>
    </w:p>
    <w:p w:rsidR="00781402" w:rsidRPr="00DF41A1" w:rsidRDefault="00781402" w:rsidP="00781402">
      <w:pPr>
        <w:rPr>
          <w:sz w:val="28"/>
          <w:szCs w:val="28"/>
        </w:rPr>
      </w:pPr>
      <w:r w:rsidRPr="00DF41A1">
        <w:rPr>
          <w:sz w:val="28"/>
          <w:szCs w:val="28"/>
        </w:rPr>
        <w:t xml:space="preserve">Dodavatelé                                                                                        </w:t>
      </w:r>
      <w:r w:rsidR="006126AA">
        <w:rPr>
          <w:sz w:val="28"/>
          <w:szCs w:val="28"/>
        </w:rPr>
        <w:t xml:space="preserve"> </w:t>
      </w:r>
      <w:r w:rsidRPr="00DF41A1">
        <w:rPr>
          <w:sz w:val="28"/>
          <w:szCs w:val="28"/>
        </w:rPr>
        <w:t xml:space="preserve"> </w:t>
      </w:r>
      <w:r w:rsidR="009B07ED">
        <w:rPr>
          <w:sz w:val="28"/>
          <w:szCs w:val="28"/>
        </w:rPr>
        <w:t>577</w:t>
      </w:r>
    </w:p>
    <w:p w:rsidR="00781402" w:rsidRPr="006126AA" w:rsidRDefault="00781402" w:rsidP="00781402">
      <w:pPr>
        <w:rPr>
          <w:sz w:val="28"/>
          <w:szCs w:val="28"/>
        </w:rPr>
      </w:pPr>
      <w:r w:rsidRPr="00DF41A1">
        <w:rPr>
          <w:sz w:val="28"/>
          <w:szCs w:val="28"/>
        </w:rPr>
        <w:t xml:space="preserve">Zaměstnanci     </w:t>
      </w:r>
      <w:r w:rsidRPr="00DF41A1">
        <w:rPr>
          <w:b/>
          <w:sz w:val="28"/>
          <w:szCs w:val="28"/>
        </w:rPr>
        <w:t xml:space="preserve">                                                                                 </w:t>
      </w:r>
      <w:r w:rsidR="006126AA" w:rsidRPr="006126AA">
        <w:rPr>
          <w:sz w:val="28"/>
          <w:szCs w:val="28"/>
        </w:rPr>
        <w:t>10</w:t>
      </w:r>
      <w:r w:rsidR="009B07ED">
        <w:rPr>
          <w:sz w:val="28"/>
          <w:szCs w:val="28"/>
        </w:rPr>
        <w:t>53</w:t>
      </w:r>
      <w:r w:rsidRPr="006126AA">
        <w:rPr>
          <w:sz w:val="28"/>
          <w:szCs w:val="28"/>
        </w:rPr>
        <w:t xml:space="preserve"> </w:t>
      </w:r>
    </w:p>
    <w:p w:rsidR="00781402" w:rsidRPr="00DF41A1" w:rsidRDefault="00781402" w:rsidP="00781402">
      <w:pPr>
        <w:rPr>
          <w:sz w:val="28"/>
          <w:szCs w:val="28"/>
        </w:rPr>
      </w:pPr>
      <w:r w:rsidRPr="00DF41A1">
        <w:rPr>
          <w:sz w:val="28"/>
          <w:szCs w:val="28"/>
        </w:rPr>
        <w:t xml:space="preserve">Závazky pojistného na SZ   + ZP                                                      </w:t>
      </w:r>
      <w:r w:rsidR="006126AA">
        <w:rPr>
          <w:sz w:val="28"/>
          <w:szCs w:val="28"/>
        </w:rPr>
        <w:t xml:space="preserve"> </w:t>
      </w:r>
      <w:r w:rsidRPr="00DF41A1">
        <w:rPr>
          <w:sz w:val="28"/>
          <w:szCs w:val="28"/>
        </w:rPr>
        <w:t xml:space="preserve"> </w:t>
      </w:r>
      <w:r w:rsidR="006126AA">
        <w:rPr>
          <w:sz w:val="28"/>
          <w:szCs w:val="28"/>
        </w:rPr>
        <w:t>60</w:t>
      </w:r>
      <w:r w:rsidR="009B07ED">
        <w:rPr>
          <w:sz w:val="28"/>
          <w:szCs w:val="28"/>
        </w:rPr>
        <w:t>5</w:t>
      </w:r>
    </w:p>
    <w:p w:rsidR="00781402" w:rsidRPr="00DF41A1" w:rsidRDefault="00781402" w:rsidP="00781402">
      <w:pPr>
        <w:rPr>
          <w:sz w:val="28"/>
          <w:szCs w:val="28"/>
        </w:rPr>
      </w:pPr>
      <w:r w:rsidRPr="00DF41A1">
        <w:rPr>
          <w:sz w:val="28"/>
          <w:szCs w:val="28"/>
        </w:rPr>
        <w:t>Dohadné účty pasivní</w:t>
      </w:r>
      <w:r w:rsidRPr="00DF41A1">
        <w:rPr>
          <w:sz w:val="28"/>
          <w:szCs w:val="28"/>
        </w:rPr>
        <w:tab/>
      </w:r>
      <w:r w:rsidRPr="00DF41A1">
        <w:rPr>
          <w:sz w:val="28"/>
          <w:szCs w:val="28"/>
        </w:rPr>
        <w:tab/>
      </w:r>
      <w:r w:rsidRPr="00DF41A1">
        <w:rPr>
          <w:sz w:val="28"/>
          <w:szCs w:val="28"/>
        </w:rPr>
        <w:tab/>
      </w:r>
      <w:r w:rsidRPr="00DF41A1">
        <w:rPr>
          <w:sz w:val="28"/>
          <w:szCs w:val="28"/>
        </w:rPr>
        <w:tab/>
      </w:r>
      <w:r w:rsidRPr="00DF41A1">
        <w:rPr>
          <w:sz w:val="28"/>
          <w:szCs w:val="28"/>
        </w:rPr>
        <w:tab/>
      </w:r>
      <w:r w:rsidRPr="00DF41A1">
        <w:rPr>
          <w:sz w:val="28"/>
          <w:szCs w:val="28"/>
        </w:rPr>
        <w:tab/>
      </w:r>
      <w:r w:rsidRPr="00DF41A1">
        <w:rPr>
          <w:sz w:val="28"/>
          <w:szCs w:val="28"/>
        </w:rPr>
        <w:tab/>
        <w:t xml:space="preserve">       </w:t>
      </w:r>
      <w:r w:rsidR="006126AA">
        <w:rPr>
          <w:sz w:val="28"/>
          <w:szCs w:val="28"/>
        </w:rPr>
        <w:t xml:space="preserve"> </w:t>
      </w:r>
      <w:r w:rsidR="009B07ED">
        <w:rPr>
          <w:sz w:val="28"/>
          <w:szCs w:val="28"/>
        </w:rPr>
        <w:t>250</w:t>
      </w:r>
      <w:r w:rsidRPr="00DF41A1">
        <w:rPr>
          <w:sz w:val="28"/>
          <w:szCs w:val="28"/>
        </w:rPr>
        <w:tab/>
      </w:r>
    </w:p>
    <w:p w:rsidR="00781402" w:rsidRPr="00DF41A1" w:rsidRDefault="00781402" w:rsidP="00781402">
      <w:pPr>
        <w:rPr>
          <w:sz w:val="28"/>
          <w:szCs w:val="28"/>
        </w:rPr>
      </w:pPr>
      <w:r w:rsidRPr="00DF41A1">
        <w:rPr>
          <w:sz w:val="28"/>
          <w:szCs w:val="28"/>
        </w:rPr>
        <w:t>Jiné závazky</w:t>
      </w:r>
      <w:r w:rsidRPr="00DF41A1">
        <w:rPr>
          <w:sz w:val="28"/>
          <w:szCs w:val="28"/>
        </w:rPr>
        <w:tab/>
        <w:t xml:space="preserve">                                                 </w:t>
      </w:r>
      <w:r w:rsidR="007C40E0">
        <w:rPr>
          <w:sz w:val="28"/>
          <w:szCs w:val="28"/>
        </w:rPr>
        <w:t xml:space="preserve">                               </w:t>
      </w:r>
      <w:r w:rsidR="006126AA">
        <w:rPr>
          <w:sz w:val="28"/>
          <w:szCs w:val="28"/>
        </w:rPr>
        <w:t xml:space="preserve"> </w:t>
      </w:r>
      <w:r w:rsidR="009B07ED">
        <w:rPr>
          <w:sz w:val="28"/>
          <w:szCs w:val="28"/>
        </w:rPr>
        <w:t>19</w:t>
      </w:r>
    </w:p>
    <w:p w:rsidR="00781402" w:rsidRPr="00DF41A1" w:rsidRDefault="00781402" w:rsidP="00781402">
      <w:pPr>
        <w:rPr>
          <w:sz w:val="28"/>
          <w:szCs w:val="28"/>
          <w:u w:val="single"/>
        </w:rPr>
      </w:pPr>
      <w:r w:rsidRPr="00DF41A1">
        <w:rPr>
          <w:sz w:val="28"/>
          <w:szCs w:val="28"/>
          <w:u w:val="single"/>
        </w:rPr>
        <w:t xml:space="preserve">Závazek vůči FÚ                                                   </w:t>
      </w:r>
      <w:r w:rsidR="006126AA">
        <w:rPr>
          <w:sz w:val="28"/>
          <w:szCs w:val="28"/>
          <w:u w:val="single"/>
        </w:rPr>
        <w:t xml:space="preserve">                               </w:t>
      </w:r>
      <w:r w:rsidR="009B07ED">
        <w:rPr>
          <w:sz w:val="28"/>
          <w:szCs w:val="28"/>
          <w:u w:val="single"/>
        </w:rPr>
        <w:t>138</w:t>
      </w:r>
    </w:p>
    <w:p w:rsidR="00781402" w:rsidRPr="00DF41A1" w:rsidRDefault="00781402" w:rsidP="00781402">
      <w:pPr>
        <w:rPr>
          <w:sz w:val="28"/>
          <w:szCs w:val="28"/>
        </w:rPr>
      </w:pPr>
      <w:r w:rsidRPr="00DF41A1">
        <w:rPr>
          <w:sz w:val="28"/>
          <w:szCs w:val="28"/>
        </w:rPr>
        <w:t xml:space="preserve">Celkem                                                                                            </w:t>
      </w:r>
      <w:r w:rsidR="006126AA">
        <w:rPr>
          <w:sz w:val="28"/>
          <w:szCs w:val="28"/>
        </w:rPr>
        <w:t xml:space="preserve"> </w:t>
      </w:r>
      <w:r w:rsidRPr="00DF41A1">
        <w:rPr>
          <w:sz w:val="28"/>
          <w:szCs w:val="28"/>
        </w:rPr>
        <w:t xml:space="preserve"> </w:t>
      </w:r>
      <w:r w:rsidR="006126AA">
        <w:rPr>
          <w:sz w:val="28"/>
          <w:szCs w:val="28"/>
        </w:rPr>
        <w:t>2</w:t>
      </w:r>
      <w:r w:rsidRPr="00DF41A1">
        <w:rPr>
          <w:sz w:val="28"/>
          <w:szCs w:val="28"/>
        </w:rPr>
        <w:t> </w:t>
      </w:r>
      <w:r w:rsidR="009B07ED">
        <w:rPr>
          <w:sz w:val="28"/>
          <w:szCs w:val="28"/>
        </w:rPr>
        <w:t>642</w:t>
      </w:r>
      <w:r w:rsidRPr="00DF41A1">
        <w:rPr>
          <w:sz w:val="28"/>
          <w:szCs w:val="28"/>
        </w:rPr>
        <w:t xml:space="preserve">                                                    </w:t>
      </w:r>
    </w:p>
    <w:p w:rsidR="00781402" w:rsidRPr="00DF41A1" w:rsidRDefault="00781402" w:rsidP="00781402">
      <w:pPr>
        <w:rPr>
          <w:sz w:val="28"/>
          <w:szCs w:val="28"/>
        </w:rPr>
      </w:pPr>
      <w:r w:rsidRPr="00DF41A1">
        <w:rPr>
          <w:sz w:val="28"/>
          <w:szCs w:val="28"/>
        </w:rPr>
        <w:t xml:space="preserve">                                                         </w:t>
      </w:r>
    </w:p>
    <w:p w:rsidR="00781402" w:rsidRPr="00DF41A1" w:rsidRDefault="00781402" w:rsidP="00781402">
      <w:pPr>
        <w:rPr>
          <w:sz w:val="28"/>
          <w:szCs w:val="28"/>
        </w:rPr>
      </w:pPr>
      <w:r w:rsidRPr="00DF41A1">
        <w:rPr>
          <w:b/>
          <w:sz w:val="28"/>
          <w:szCs w:val="28"/>
        </w:rPr>
        <w:t>Pohledávky</w:t>
      </w:r>
    </w:p>
    <w:p w:rsidR="00781402" w:rsidRPr="00DF41A1" w:rsidRDefault="00781402" w:rsidP="00781402">
      <w:pPr>
        <w:tabs>
          <w:tab w:val="left" w:pos="4140"/>
        </w:tabs>
        <w:rPr>
          <w:b/>
          <w:sz w:val="28"/>
          <w:szCs w:val="28"/>
        </w:rPr>
      </w:pPr>
    </w:p>
    <w:p w:rsidR="00781402" w:rsidRPr="00DF41A1" w:rsidRDefault="00781402" w:rsidP="00781402">
      <w:pPr>
        <w:tabs>
          <w:tab w:val="left" w:pos="4140"/>
        </w:tabs>
        <w:rPr>
          <w:sz w:val="28"/>
          <w:szCs w:val="28"/>
        </w:rPr>
      </w:pPr>
      <w:r w:rsidRPr="00DF41A1">
        <w:rPr>
          <w:sz w:val="28"/>
          <w:szCs w:val="28"/>
        </w:rPr>
        <w:t xml:space="preserve">Odběratelé                                            </w:t>
      </w:r>
      <w:r w:rsidR="000C5106">
        <w:rPr>
          <w:sz w:val="28"/>
          <w:szCs w:val="28"/>
        </w:rPr>
        <w:t>1</w:t>
      </w:r>
      <w:r w:rsidR="006126AA">
        <w:rPr>
          <w:sz w:val="28"/>
          <w:szCs w:val="28"/>
        </w:rPr>
        <w:t>8</w:t>
      </w:r>
      <w:r w:rsidR="000C5106">
        <w:rPr>
          <w:sz w:val="28"/>
          <w:szCs w:val="28"/>
        </w:rPr>
        <w:t>5</w:t>
      </w:r>
    </w:p>
    <w:p w:rsidR="00781402" w:rsidRPr="00DF41A1" w:rsidRDefault="00781402" w:rsidP="00781402">
      <w:pPr>
        <w:tabs>
          <w:tab w:val="left" w:pos="4140"/>
        </w:tabs>
        <w:rPr>
          <w:sz w:val="28"/>
          <w:szCs w:val="28"/>
          <w:u w:val="single"/>
        </w:rPr>
      </w:pPr>
      <w:proofErr w:type="gramStart"/>
      <w:r w:rsidRPr="00DF41A1">
        <w:rPr>
          <w:sz w:val="28"/>
          <w:szCs w:val="28"/>
          <w:u w:val="single"/>
        </w:rPr>
        <w:lastRenderedPageBreak/>
        <w:t>Ostatní  pohledávky</w:t>
      </w:r>
      <w:proofErr w:type="gramEnd"/>
      <w:r w:rsidR="00393DDF">
        <w:rPr>
          <w:sz w:val="28"/>
          <w:szCs w:val="28"/>
          <w:u w:val="single"/>
        </w:rPr>
        <w:t xml:space="preserve">                             </w:t>
      </w:r>
      <w:r w:rsidR="007C40E0">
        <w:rPr>
          <w:sz w:val="28"/>
          <w:szCs w:val="28"/>
          <w:u w:val="single"/>
        </w:rPr>
        <w:t>1</w:t>
      </w:r>
      <w:r w:rsidR="00165514">
        <w:rPr>
          <w:sz w:val="28"/>
          <w:szCs w:val="28"/>
          <w:u w:val="single"/>
        </w:rPr>
        <w:t>4</w:t>
      </w:r>
      <w:r w:rsidR="000C5106">
        <w:rPr>
          <w:sz w:val="28"/>
          <w:szCs w:val="28"/>
          <w:u w:val="single"/>
        </w:rPr>
        <w:t>3</w:t>
      </w:r>
      <w:r w:rsidR="00393DDF">
        <w:rPr>
          <w:sz w:val="28"/>
          <w:szCs w:val="28"/>
          <w:u w:val="single"/>
        </w:rPr>
        <w:t xml:space="preserve"> </w:t>
      </w:r>
    </w:p>
    <w:p w:rsidR="00781402" w:rsidRDefault="00781402" w:rsidP="00B01BD9">
      <w:pPr>
        <w:tabs>
          <w:tab w:val="left" w:pos="4140"/>
        </w:tabs>
        <w:rPr>
          <w:sz w:val="28"/>
          <w:szCs w:val="28"/>
        </w:rPr>
      </w:pPr>
      <w:r w:rsidRPr="00DF41A1">
        <w:rPr>
          <w:sz w:val="28"/>
          <w:szCs w:val="28"/>
        </w:rPr>
        <w:t xml:space="preserve">Celkem                                                 </w:t>
      </w:r>
      <w:r w:rsidR="000C5106">
        <w:rPr>
          <w:sz w:val="28"/>
          <w:szCs w:val="28"/>
        </w:rPr>
        <w:t>328</w:t>
      </w:r>
    </w:p>
    <w:p w:rsidR="00393DDF" w:rsidRPr="00DF41A1" w:rsidRDefault="00393DDF" w:rsidP="00B01BD9">
      <w:pPr>
        <w:tabs>
          <w:tab w:val="left" w:pos="4140"/>
        </w:tabs>
        <w:rPr>
          <w:sz w:val="28"/>
          <w:szCs w:val="28"/>
        </w:rPr>
      </w:pPr>
    </w:p>
    <w:p w:rsidR="00781402" w:rsidRPr="00DF41A1" w:rsidRDefault="00781402" w:rsidP="00781402">
      <w:pPr>
        <w:rPr>
          <w:sz w:val="28"/>
          <w:szCs w:val="28"/>
        </w:rPr>
      </w:pPr>
      <w:r w:rsidRPr="00DF41A1">
        <w:rPr>
          <w:b/>
          <w:sz w:val="28"/>
          <w:szCs w:val="28"/>
        </w:rPr>
        <w:t>e</w:t>
      </w:r>
      <w:proofErr w:type="gramStart"/>
      <w:r w:rsidRPr="00DF41A1">
        <w:rPr>
          <w:b/>
          <w:sz w:val="28"/>
          <w:szCs w:val="28"/>
        </w:rPr>
        <w:t xml:space="preserve">/  </w:t>
      </w:r>
      <w:r w:rsidRPr="00DF41A1">
        <w:rPr>
          <w:b/>
          <w:sz w:val="28"/>
          <w:szCs w:val="28"/>
          <w:u w:val="single"/>
        </w:rPr>
        <w:t>FKSP</w:t>
      </w:r>
      <w:proofErr w:type="gramEnd"/>
      <w:r w:rsidRPr="00DF41A1">
        <w:rPr>
          <w:sz w:val="28"/>
          <w:szCs w:val="28"/>
        </w:rPr>
        <w:t xml:space="preserve"> </w:t>
      </w:r>
    </w:p>
    <w:p w:rsidR="00781402" w:rsidRPr="00DF41A1" w:rsidRDefault="00781402" w:rsidP="00781402">
      <w:pPr>
        <w:rPr>
          <w:sz w:val="28"/>
          <w:szCs w:val="28"/>
        </w:rPr>
      </w:pPr>
      <w:r w:rsidRPr="00DF41A1">
        <w:rPr>
          <w:sz w:val="28"/>
          <w:szCs w:val="28"/>
        </w:rPr>
        <w:t xml:space="preserve">     počáteční stav                           </w:t>
      </w:r>
      <w:r w:rsidR="00393DDF">
        <w:rPr>
          <w:sz w:val="28"/>
          <w:szCs w:val="28"/>
        </w:rPr>
        <w:t xml:space="preserve">      </w:t>
      </w:r>
      <w:r w:rsidR="00165514">
        <w:rPr>
          <w:sz w:val="28"/>
          <w:szCs w:val="28"/>
        </w:rPr>
        <w:t xml:space="preserve">  </w:t>
      </w:r>
      <w:r w:rsidR="006126AA">
        <w:rPr>
          <w:sz w:val="28"/>
          <w:szCs w:val="28"/>
        </w:rPr>
        <w:t>4</w:t>
      </w:r>
      <w:r w:rsidR="000C5106">
        <w:rPr>
          <w:sz w:val="28"/>
          <w:szCs w:val="28"/>
        </w:rPr>
        <w:t>5</w:t>
      </w:r>
      <w:r w:rsidRPr="00DF41A1">
        <w:rPr>
          <w:sz w:val="28"/>
          <w:szCs w:val="28"/>
        </w:rPr>
        <w:t xml:space="preserve">                </w:t>
      </w:r>
    </w:p>
    <w:p w:rsidR="00781402" w:rsidRPr="00DF41A1" w:rsidRDefault="00781402" w:rsidP="00781402">
      <w:pPr>
        <w:rPr>
          <w:sz w:val="28"/>
          <w:szCs w:val="28"/>
        </w:rPr>
      </w:pPr>
      <w:r w:rsidRPr="00DF41A1">
        <w:rPr>
          <w:sz w:val="28"/>
          <w:szCs w:val="28"/>
        </w:rPr>
        <w:t xml:space="preserve">     konečný zůstatek                       </w:t>
      </w:r>
      <w:r w:rsidR="00393DDF">
        <w:rPr>
          <w:sz w:val="28"/>
          <w:szCs w:val="28"/>
        </w:rPr>
        <w:t xml:space="preserve">     </w:t>
      </w:r>
      <w:r w:rsidR="007C40E0">
        <w:rPr>
          <w:sz w:val="28"/>
          <w:szCs w:val="28"/>
        </w:rPr>
        <w:t xml:space="preserve"> </w:t>
      </w:r>
      <w:r w:rsidR="00165514">
        <w:rPr>
          <w:sz w:val="28"/>
          <w:szCs w:val="28"/>
        </w:rPr>
        <w:t xml:space="preserve"> </w:t>
      </w:r>
      <w:r w:rsidR="000C5106">
        <w:rPr>
          <w:sz w:val="28"/>
          <w:szCs w:val="28"/>
        </w:rPr>
        <w:t>19</w:t>
      </w:r>
    </w:p>
    <w:p w:rsidR="00781402" w:rsidRPr="00DF41A1" w:rsidRDefault="00781402" w:rsidP="00781402">
      <w:pPr>
        <w:rPr>
          <w:sz w:val="28"/>
          <w:szCs w:val="28"/>
        </w:rPr>
      </w:pPr>
    </w:p>
    <w:p w:rsidR="00781402" w:rsidRPr="00C61968" w:rsidRDefault="00781402" w:rsidP="00781402">
      <w:pPr>
        <w:pStyle w:val="Nadpis1"/>
        <w:keepNext/>
        <w:keepLines/>
        <w:spacing w:before="600" w:beforeAutospacing="0" w:after="120" w:afterAutospacing="0"/>
        <w:ind w:left="432" w:hanging="432"/>
        <w:rPr>
          <w:i/>
          <w:sz w:val="36"/>
          <w:szCs w:val="36"/>
          <w:u w:val="single"/>
        </w:rPr>
      </w:pPr>
      <w:bookmarkStart w:id="11" w:name="_Toc319952263"/>
      <w:r w:rsidRPr="00C61968">
        <w:rPr>
          <w:i/>
          <w:sz w:val="36"/>
          <w:szCs w:val="36"/>
          <w:u w:val="single"/>
        </w:rPr>
        <w:t xml:space="preserve">Personální zabezpečení </w:t>
      </w:r>
      <w:bookmarkEnd w:id="11"/>
      <w:r w:rsidRPr="00C61968">
        <w:rPr>
          <w:i/>
          <w:sz w:val="36"/>
          <w:szCs w:val="36"/>
          <w:u w:val="single"/>
        </w:rPr>
        <w:t xml:space="preserve">ÚSSM           </w:t>
      </w:r>
    </w:p>
    <w:p w:rsidR="00781402" w:rsidRPr="00C61968" w:rsidRDefault="00781402" w:rsidP="00781402">
      <w:pPr>
        <w:rPr>
          <w:b/>
          <w:i/>
          <w:sz w:val="36"/>
          <w:szCs w:val="36"/>
          <w:u w:val="single"/>
        </w:rPr>
      </w:pPr>
    </w:p>
    <w:p w:rsidR="00781402" w:rsidRPr="00DF41A1" w:rsidRDefault="00781402" w:rsidP="00781402">
      <w:pPr>
        <w:tabs>
          <w:tab w:val="right" w:pos="7088"/>
        </w:tabs>
        <w:jc w:val="both"/>
        <w:rPr>
          <w:sz w:val="28"/>
          <w:szCs w:val="28"/>
        </w:rPr>
      </w:pPr>
      <w:r w:rsidRPr="00DF41A1">
        <w:rPr>
          <w:b/>
          <w:sz w:val="28"/>
          <w:szCs w:val="28"/>
        </w:rPr>
        <w:t>Počet zaměstnanců k 31.</w:t>
      </w:r>
      <w:r w:rsidR="0039754B">
        <w:rPr>
          <w:b/>
          <w:sz w:val="28"/>
          <w:szCs w:val="28"/>
        </w:rPr>
        <w:t xml:space="preserve"> </w:t>
      </w:r>
      <w:r w:rsidRPr="00DF41A1">
        <w:rPr>
          <w:b/>
          <w:sz w:val="28"/>
          <w:szCs w:val="28"/>
        </w:rPr>
        <w:t>12.</w:t>
      </w:r>
      <w:r w:rsidR="0039754B">
        <w:rPr>
          <w:b/>
          <w:sz w:val="28"/>
          <w:szCs w:val="28"/>
        </w:rPr>
        <w:t xml:space="preserve"> </w:t>
      </w:r>
      <w:r w:rsidRPr="00DF41A1">
        <w:rPr>
          <w:b/>
          <w:sz w:val="28"/>
          <w:szCs w:val="28"/>
        </w:rPr>
        <w:t>201</w:t>
      </w:r>
      <w:r w:rsidR="00D4378C">
        <w:rPr>
          <w:b/>
          <w:sz w:val="28"/>
          <w:szCs w:val="28"/>
        </w:rPr>
        <w:t>8</w:t>
      </w:r>
      <w:r w:rsidRPr="00DF41A1">
        <w:rPr>
          <w:sz w:val="28"/>
          <w:szCs w:val="28"/>
        </w:rPr>
        <w:tab/>
      </w:r>
      <w:r w:rsidR="006A12FA">
        <w:rPr>
          <w:sz w:val="28"/>
          <w:szCs w:val="28"/>
        </w:rPr>
        <w:t>5</w:t>
      </w:r>
      <w:r w:rsidR="00D4378C">
        <w:rPr>
          <w:sz w:val="28"/>
          <w:szCs w:val="28"/>
        </w:rPr>
        <w:t>4</w:t>
      </w:r>
      <w:r w:rsidRPr="00DF41A1">
        <w:rPr>
          <w:sz w:val="28"/>
          <w:szCs w:val="28"/>
        </w:rPr>
        <w:t xml:space="preserve"> / </w:t>
      </w:r>
      <w:r w:rsidR="006A12FA">
        <w:rPr>
          <w:sz w:val="28"/>
          <w:szCs w:val="28"/>
        </w:rPr>
        <w:t>5</w:t>
      </w:r>
      <w:r w:rsidR="00D4378C">
        <w:rPr>
          <w:sz w:val="28"/>
          <w:szCs w:val="28"/>
        </w:rPr>
        <w:t>2</w:t>
      </w:r>
      <w:r w:rsidR="00A41819">
        <w:rPr>
          <w:sz w:val="28"/>
          <w:szCs w:val="28"/>
        </w:rPr>
        <w:t>,</w:t>
      </w:r>
      <w:r w:rsidR="00D4378C">
        <w:rPr>
          <w:sz w:val="28"/>
          <w:szCs w:val="28"/>
        </w:rPr>
        <w:t>00</w:t>
      </w:r>
      <w:r w:rsidRPr="00DF41A1">
        <w:rPr>
          <w:sz w:val="28"/>
          <w:szCs w:val="28"/>
        </w:rPr>
        <w:t xml:space="preserve"> úvazků</w:t>
      </w:r>
    </w:p>
    <w:p w:rsidR="00781402" w:rsidRPr="00DF41A1" w:rsidRDefault="00781402" w:rsidP="00781402">
      <w:pPr>
        <w:tabs>
          <w:tab w:val="right" w:pos="6237"/>
        </w:tabs>
        <w:jc w:val="both"/>
        <w:rPr>
          <w:sz w:val="28"/>
          <w:szCs w:val="28"/>
        </w:rPr>
      </w:pPr>
    </w:p>
    <w:p w:rsidR="00781402" w:rsidRPr="00DF41A1" w:rsidRDefault="00781402" w:rsidP="00781402">
      <w:pPr>
        <w:tabs>
          <w:tab w:val="left" w:pos="3686"/>
          <w:tab w:val="right" w:pos="6237"/>
        </w:tabs>
        <w:jc w:val="both"/>
        <w:rPr>
          <w:sz w:val="28"/>
          <w:szCs w:val="28"/>
        </w:rPr>
      </w:pPr>
      <w:r w:rsidRPr="00DF41A1">
        <w:rPr>
          <w:b/>
          <w:sz w:val="28"/>
          <w:szCs w:val="28"/>
        </w:rPr>
        <w:t>Doba pracovního poměru</w:t>
      </w:r>
      <w:r w:rsidRPr="00DF41A1">
        <w:rPr>
          <w:sz w:val="28"/>
          <w:szCs w:val="28"/>
        </w:rPr>
        <w:tab/>
        <w:t xml:space="preserve">    do 5 let</w:t>
      </w:r>
      <w:r w:rsidRPr="00DF41A1">
        <w:rPr>
          <w:sz w:val="28"/>
          <w:szCs w:val="28"/>
        </w:rPr>
        <w:tab/>
      </w:r>
      <w:r w:rsidR="006A12FA">
        <w:rPr>
          <w:sz w:val="28"/>
          <w:szCs w:val="28"/>
        </w:rPr>
        <w:t>2</w:t>
      </w:r>
      <w:r w:rsidR="00D4378C">
        <w:rPr>
          <w:sz w:val="28"/>
          <w:szCs w:val="28"/>
        </w:rPr>
        <w:t>8</w:t>
      </w:r>
    </w:p>
    <w:p w:rsidR="00781402" w:rsidRPr="00DF41A1" w:rsidRDefault="00D4378C" w:rsidP="00781402">
      <w:pPr>
        <w:tabs>
          <w:tab w:val="left" w:pos="3686"/>
          <w:tab w:val="right" w:pos="6237"/>
        </w:tabs>
        <w:jc w:val="both"/>
        <w:rPr>
          <w:sz w:val="28"/>
          <w:szCs w:val="28"/>
        </w:rPr>
      </w:pPr>
      <w:r>
        <w:rPr>
          <w:sz w:val="28"/>
          <w:szCs w:val="28"/>
        </w:rPr>
        <w:tab/>
        <w:t xml:space="preserve">  </w:t>
      </w:r>
      <w:proofErr w:type="gramStart"/>
      <w:r>
        <w:rPr>
          <w:sz w:val="28"/>
          <w:szCs w:val="28"/>
        </w:rPr>
        <w:t>5 - 10</w:t>
      </w:r>
      <w:proofErr w:type="gramEnd"/>
      <w:r>
        <w:rPr>
          <w:sz w:val="28"/>
          <w:szCs w:val="28"/>
        </w:rPr>
        <w:t xml:space="preserve"> let</w:t>
      </w:r>
      <w:r>
        <w:rPr>
          <w:sz w:val="28"/>
          <w:szCs w:val="28"/>
        </w:rPr>
        <w:tab/>
        <w:t>8</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10 - 15</w:t>
      </w:r>
      <w:proofErr w:type="gramEnd"/>
      <w:r w:rsidRPr="00DF41A1">
        <w:rPr>
          <w:sz w:val="28"/>
          <w:szCs w:val="28"/>
        </w:rPr>
        <w:t xml:space="preserve"> let</w:t>
      </w:r>
      <w:r w:rsidRPr="00DF41A1">
        <w:rPr>
          <w:sz w:val="28"/>
          <w:szCs w:val="28"/>
        </w:rPr>
        <w:tab/>
      </w:r>
      <w:r w:rsidR="00D4378C">
        <w:rPr>
          <w:sz w:val="28"/>
          <w:szCs w:val="28"/>
        </w:rPr>
        <w:t>9</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15 - 20</w:t>
      </w:r>
      <w:proofErr w:type="gramEnd"/>
      <w:r w:rsidRPr="00DF41A1">
        <w:rPr>
          <w:sz w:val="28"/>
          <w:szCs w:val="28"/>
        </w:rPr>
        <w:t xml:space="preserve"> let</w:t>
      </w:r>
      <w:r w:rsidRPr="00DF41A1">
        <w:rPr>
          <w:sz w:val="28"/>
          <w:szCs w:val="28"/>
        </w:rPr>
        <w:tab/>
      </w:r>
      <w:r w:rsidR="00D4378C">
        <w:rPr>
          <w:sz w:val="28"/>
          <w:szCs w:val="28"/>
        </w:rPr>
        <w:t>2</w:t>
      </w:r>
    </w:p>
    <w:p w:rsidR="00781402" w:rsidRPr="00DF41A1" w:rsidRDefault="00781402" w:rsidP="00781402">
      <w:pPr>
        <w:tabs>
          <w:tab w:val="left" w:pos="3686"/>
          <w:tab w:val="right" w:pos="6237"/>
        </w:tabs>
        <w:jc w:val="both"/>
        <w:rPr>
          <w:sz w:val="28"/>
          <w:szCs w:val="28"/>
        </w:rPr>
      </w:pPr>
      <w:r w:rsidRPr="00DF41A1">
        <w:rPr>
          <w:sz w:val="28"/>
          <w:szCs w:val="28"/>
        </w:rPr>
        <w:tab/>
        <w:t xml:space="preserve"> nad 20 let</w:t>
      </w:r>
      <w:r w:rsidRPr="00DF41A1">
        <w:rPr>
          <w:sz w:val="28"/>
          <w:szCs w:val="28"/>
        </w:rPr>
        <w:tab/>
      </w:r>
      <w:r w:rsidR="00D4378C">
        <w:rPr>
          <w:sz w:val="28"/>
          <w:szCs w:val="28"/>
        </w:rPr>
        <w:t>7</w:t>
      </w:r>
    </w:p>
    <w:p w:rsidR="00781402" w:rsidRPr="00DF41A1" w:rsidRDefault="00781402" w:rsidP="00781402">
      <w:pPr>
        <w:tabs>
          <w:tab w:val="left" w:pos="3686"/>
          <w:tab w:val="right" w:pos="6237"/>
        </w:tabs>
        <w:jc w:val="both"/>
        <w:rPr>
          <w:sz w:val="28"/>
          <w:szCs w:val="28"/>
        </w:rPr>
      </w:pPr>
    </w:p>
    <w:p w:rsidR="00781402" w:rsidRPr="00DF41A1" w:rsidRDefault="00781402" w:rsidP="00781402">
      <w:pPr>
        <w:tabs>
          <w:tab w:val="left" w:pos="3686"/>
          <w:tab w:val="right" w:pos="6237"/>
        </w:tabs>
        <w:jc w:val="both"/>
        <w:rPr>
          <w:sz w:val="28"/>
          <w:szCs w:val="28"/>
        </w:rPr>
      </w:pPr>
      <w:r w:rsidRPr="00DF41A1">
        <w:rPr>
          <w:b/>
          <w:sz w:val="28"/>
          <w:szCs w:val="28"/>
        </w:rPr>
        <w:t>Věkové složení zaměstnanců</w:t>
      </w:r>
      <w:r w:rsidRPr="00DF41A1">
        <w:rPr>
          <w:sz w:val="28"/>
          <w:szCs w:val="28"/>
        </w:rPr>
        <w:tab/>
        <w:t>do 20 let</w:t>
      </w:r>
      <w:r w:rsidRPr="00DF41A1">
        <w:rPr>
          <w:sz w:val="28"/>
          <w:szCs w:val="28"/>
        </w:rPr>
        <w:tab/>
      </w:r>
      <w:r w:rsidR="00D4378C">
        <w:rPr>
          <w:sz w:val="28"/>
          <w:szCs w:val="28"/>
        </w:rPr>
        <w:t>0</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21 - 30</w:t>
      </w:r>
      <w:proofErr w:type="gramEnd"/>
      <w:r w:rsidRPr="00DF41A1">
        <w:rPr>
          <w:sz w:val="28"/>
          <w:szCs w:val="28"/>
        </w:rPr>
        <w:t xml:space="preserve"> let</w:t>
      </w:r>
      <w:r w:rsidRPr="00DF41A1">
        <w:rPr>
          <w:sz w:val="28"/>
          <w:szCs w:val="28"/>
        </w:rPr>
        <w:tab/>
      </w:r>
      <w:r w:rsidR="00D4378C">
        <w:rPr>
          <w:sz w:val="28"/>
          <w:szCs w:val="28"/>
        </w:rPr>
        <w:t>6</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31 - 40</w:t>
      </w:r>
      <w:proofErr w:type="gramEnd"/>
      <w:r w:rsidRPr="00DF41A1">
        <w:rPr>
          <w:sz w:val="28"/>
          <w:szCs w:val="28"/>
        </w:rPr>
        <w:t xml:space="preserve"> let</w:t>
      </w:r>
      <w:r w:rsidRPr="00DF41A1">
        <w:rPr>
          <w:sz w:val="28"/>
          <w:szCs w:val="28"/>
        </w:rPr>
        <w:tab/>
      </w:r>
      <w:r w:rsidR="00D4378C">
        <w:rPr>
          <w:sz w:val="28"/>
          <w:szCs w:val="28"/>
        </w:rPr>
        <w:t>7</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41 - 50</w:t>
      </w:r>
      <w:proofErr w:type="gramEnd"/>
      <w:r w:rsidRPr="00DF41A1">
        <w:rPr>
          <w:sz w:val="28"/>
          <w:szCs w:val="28"/>
        </w:rPr>
        <w:t xml:space="preserve"> let</w:t>
      </w:r>
      <w:r w:rsidRPr="00DF41A1">
        <w:rPr>
          <w:sz w:val="28"/>
          <w:szCs w:val="28"/>
        </w:rPr>
        <w:tab/>
      </w:r>
      <w:r w:rsidR="006A12FA">
        <w:rPr>
          <w:sz w:val="28"/>
          <w:szCs w:val="28"/>
        </w:rPr>
        <w:t>1</w:t>
      </w:r>
      <w:r w:rsidR="00D4378C">
        <w:rPr>
          <w:sz w:val="28"/>
          <w:szCs w:val="28"/>
        </w:rPr>
        <w:t>7</w:t>
      </w:r>
    </w:p>
    <w:p w:rsidR="00781402" w:rsidRPr="00DF41A1" w:rsidRDefault="00781402" w:rsidP="00781402">
      <w:pPr>
        <w:tabs>
          <w:tab w:val="left" w:pos="3686"/>
          <w:tab w:val="right" w:pos="6237"/>
        </w:tabs>
        <w:jc w:val="both"/>
        <w:rPr>
          <w:sz w:val="28"/>
          <w:szCs w:val="28"/>
        </w:rPr>
      </w:pPr>
      <w:r w:rsidRPr="00DF41A1">
        <w:rPr>
          <w:sz w:val="28"/>
          <w:szCs w:val="28"/>
        </w:rPr>
        <w:tab/>
      </w:r>
      <w:proofErr w:type="gramStart"/>
      <w:r w:rsidRPr="00DF41A1">
        <w:rPr>
          <w:sz w:val="28"/>
          <w:szCs w:val="28"/>
        </w:rPr>
        <w:t>51 - 60</w:t>
      </w:r>
      <w:proofErr w:type="gramEnd"/>
      <w:r w:rsidRPr="00DF41A1">
        <w:rPr>
          <w:sz w:val="28"/>
          <w:szCs w:val="28"/>
        </w:rPr>
        <w:t xml:space="preserve"> let</w:t>
      </w:r>
      <w:r w:rsidRPr="00DF41A1">
        <w:rPr>
          <w:sz w:val="28"/>
          <w:szCs w:val="28"/>
        </w:rPr>
        <w:tab/>
      </w:r>
      <w:r w:rsidR="00D4378C">
        <w:rPr>
          <w:sz w:val="28"/>
          <w:szCs w:val="28"/>
        </w:rPr>
        <w:t>20</w:t>
      </w:r>
    </w:p>
    <w:p w:rsidR="00781402" w:rsidRDefault="00781402" w:rsidP="00781402">
      <w:pPr>
        <w:tabs>
          <w:tab w:val="left" w:pos="3686"/>
          <w:tab w:val="right" w:pos="6237"/>
        </w:tabs>
        <w:jc w:val="both"/>
        <w:rPr>
          <w:sz w:val="28"/>
          <w:szCs w:val="28"/>
        </w:rPr>
      </w:pPr>
      <w:r w:rsidRPr="00DF41A1">
        <w:rPr>
          <w:sz w:val="28"/>
          <w:szCs w:val="28"/>
        </w:rPr>
        <w:tab/>
        <w:t>nad 61 let</w:t>
      </w:r>
      <w:r w:rsidRPr="00DF41A1">
        <w:rPr>
          <w:sz w:val="28"/>
          <w:szCs w:val="28"/>
        </w:rPr>
        <w:tab/>
      </w:r>
      <w:r w:rsidR="00D4378C">
        <w:rPr>
          <w:sz w:val="28"/>
          <w:szCs w:val="28"/>
        </w:rPr>
        <w:t>4</w:t>
      </w:r>
    </w:p>
    <w:p w:rsidR="006A12FA" w:rsidRDefault="006A12FA" w:rsidP="00781402">
      <w:pPr>
        <w:tabs>
          <w:tab w:val="left" w:pos="3686"/>
          <w:tab w:val="right" w:pos="6237"/>
        </w:tabs>
        <w:jc w:val="both"/>
        <w:rPr>
          <w:sz w:val="28"/>
          <w:szCs w:val="28"/>
        </w:rPr>
      </w:pPr>
    </w:p>
    <w:p w:rsidR="006A12FA" w:rsidRPr="00D4378C" w:rsidRDefault="006A12FA" w:rsidP="00781402">
      <w:pPr>
        <w:tabs>
          <w:tab w:val="left" w:pos="3686"/>
          <w:tab w:val="right" w:pos="6237"/>
        </w:tabs>
        <w:jc w:val="both"/>
        <w:rPr>
          <w:sz w:val="28"/>
          <w:szCs w:val="28"/>
        </w:rPr>
      </w:pPr>
      <w:r w:rsidRPr="006A12FA">
        <w:rPr>
          <w:b/>
          <w:sz w:val="28"/>
          <w:szCs w:val="28"/>
        </w:rPr>
        <w:t>Vzdělání zaměstnanců</w:t>
      </w:r>
      <w:r>
        <w:rPr>
          <w:b/>
          <w:sz w:val="28"/>
          <w:szCs w:val="28"/>
        </w:rPr>
        <w:tab/>
      </w:r>
      <w:r w:rsidRPr="005B77E4">
        <w:rPr>
          <w:sz w:val="28"/>
          <w:szCs w:val="28"/>
        </w:rPr>
        <w:t>základní</w:t>
      </w:r>
      <w:r>
        <w:rPr>
          <w:b/>
          <w:sz w:val="28"/>
          <w:szCs w:val="28"/>
        </w:rPr>
        <w:tab/>
      </w:r>
      <w:r>
        <w:rPr>
          <w:b/>
          <w:sz w:val="28"/>
          <w:szCs w:val="28"/>
        </w:rPr>
        <w:tab/>
      </w:r>
      <w:r>
        <w:rPr>
          <w:b/>
          <w:sz w:val="28"/>
          <w:szCs w:val="28"/>
        </w:rPr>
        <w:tab/>
      </w:r>
      <w:proofErr w:type="gramStart"/>
      <w:r>
        <w:rPr>
          <w:b/>
          <w:sz w:val="28"/>
          <w:szCs w:val="28"/>
        </w:rPr>
        <w:tab/>
        <w:t xml:space="preserve"> </w:t>
      </w:r>
      <w:r w:rsidR="005B77E4">
        <w:rPr>
          <w:b/>
          <w:sz w:val="28"/>
          <w:szCs w:val="28"/>
        </w:rPr>
        <w:t xml:space="preserve"> </w:t>
      </w:r>
      <w:r w:rsidR="00D4378C" w:rsidRPr="00D4378C">
        <w:rPr>
          <w:sz w:val="28"/>
          <w:szCs w:val="28"/>
        </w:rPr>
        <w:t>1</w:t>
      </w:r>
      <w:proofErr w:type="gramEnd"/>
      <w:r w:rsidR="00A41819" w:rsidRPr="00D4378C">
        <w:rPr>
          <w:sz w:val="28"/>
          <w:szCs w:val="28"/>
        </w:rPr>
        <w:t xml:space="preserve"> </w:t>
      </w:r>
      <w:r w:rsidRPr="00D4378C">
        <w:rPr>
          <w:sz w:val="28"/>
          <w:szCs w:val="28"/>
        </w:rPr>
        <w:t>x</w:t>
      </w:r>
    </w:p>
    <w:p w:rsidR="006A12FA" w:rsidRDefault="006A12FA" w:rsidP="00781402">
      <w:pPr>
        <w:tabs>
          <w:tab w:val="left" w:pos="3686"/>
          <w:tab w:val="right" w:pos="6237"/>
        </w:tabs>
        <w:jc w:val="both"/>
        <w:rPr>
          <w:sz w:val="28"/>
          <w:szCs w:val="28"/>
        </w:rPr>
      </w:pPr>
      <w:r>
        <w:rPr>
          <w:b/>
          <w:sz w:val="28"/>
          <w:szCs w:val="28"/>
        </w:rPr>
        <w:tab/>
        <w:t>s</w:t>
      </w:r>
      <w:r>
        <w:rPr>
          <w:sz w:val="28"/>
          <w:szCs w:val="28"/>
        </w:rPr>
        <w:t>třední odborné</w:t>
      </w:r>
      <w:r>
        <w:rPr>
          <w:sz w:val="28"/>
          <w:szCs w:val="28"/>
        </w:rPr>
        <w:tab/>
      </w:r>
      <w:r>
        <w:rPr>
          <w:sz w:val="28"/>
          <w:szCs w:val="28"/>
        </w:rPr>
        <w:tab/>
      </w:r>
      <w:r>
        <w:rPr>
          <w:sz w:val="28"/>
          <w:szCs w:val="28"/>
        </w:rPr>
        <w:tab/>
      </w:r>
      <w:r>
        <w:rPr>
          <w:sz w:val="28"/>
          <w:szCs w:val="28"/>
        </w:rPr>
        <w:tab/>
        <w:t>2</w:t>
      </w:r>
      <w:r w:rsidR="00D4378C">
        <w:rPr>
          <w:sz w:val="28"/>
          <w:szCs w:val="28"/>
        </w:rPr>
        <w:t>6</w:t>
      </w:r>
      <w:r w:rsidR="00A41819">
        <w:rPr>
          <w:sz w:val="28"/>
          <w:szCs w:val="28"/>
        </w:rPr>
        <w:t xml:space="preserve"> </w:t>
      </w:r>
      <w:r>
        <w:rPr>
          <w:sz w:val="28"/>
          <w:szCs w:val="28"/>
        </w:rPr>
        <w:t>x</w:t>
      </w:r>
    </w:p>
    <w:p w:rsidR="006A12FA" w:rsidRDefault="006A12FA" w:rsidP="00781402">
      <w:pPr>
        <w:tabs>
          <w:tab w:val="left" w:pos="3686"/>
          <w:tab w:val="right" w:pos="6237"/>
        </w:tabs>
        <w:jc w:val="both"/>
        <w:rPr>
          <w:sz w:val="28"/>
          <w:szCs w:val="28"/>
        </w:rPr>
      </w:pPr>
      <w:r>
        <w:rPr>
          <w:sz w:val="28"/>
          <w:szCs w:val="28"/>
        </w:rPr>
        <w:tab/>
        <w:t>úplné střední odborné</w:t>
      </w:r>
      <w:r w:rsidR="00484B57">
        <w:rPr>
          <w:sz w:val="28"/>
          <w:szCs w:val="28"/>
        </w:rPr>
        <w:t xml:space="preserve"> </w:t>
      </w:r>
      <w:r>
        <w:rPr>
          <w:sz w:val="28"/>
          <w:szCs w:val="28"/>
        </w:rPr>
        <w:t>s maturitou</w:t>
      </w:r>
      <w:r>
        <w:rPr>
          <w:sz w:val="28"/>
          <w:szCs w:val="28"/>
        </w:rPr>
        <w:tab/>
        <w:t>2</w:t>
      </w:r>
      <w:r w:rsidR="00D4378C">
        <w:rPr>
          <w:sz w:val="28"/>
          <w:szCs w:val="28"/>
        </w:rPr>
        <w:t>3</w:t>
      </w:r>
      <w:r w:rsidR="00A41819">
        <w:rPr>
          <w:sz w:val="28"/>
          <w:szCs w:val="28"/>
        </w:rPr>
        <w:t xml:space="preserve"> </w:t>
      </w:r>
      <w:r>
        <w:rPr>
          <w:sz w:val="28"/>
          <w:szCs w:val="28"/>
        </w:rPr>
        <w:t>x</w:t>
      </w:r>
    </w:p>
    <w:p w:rsidR="006A12FA" w:rsidRDefault="006A12FA" w:rsidP="00781402">
      <w:pPr>
        <w:tabs>
          <w:tab w:val="left" w:pos="3686"/>
          <w:tab w:val="right" w:pos="6237"/>
        </w:tabs>
        <w:jc w:val="both"/>
        <w:rPr>
          <w:sz w:val="28"/>
          <w:szCs w:val="28"/>
        </w:rPr>
      </w:pPr>
      <w:r>
        <w:rPr>
          <w:sz w:val="28"/>
          <w:szCs w:val="28"/>
        </w:rPr>
        <w:tab/>
        <w:t>vyšší odborné</w:t>
      </w:r>
      <w:r>
        <w:rPr>
          <w:sz w:val="28"/>
          <w:szCs w:val="28"/>
        </w:rPr>
        <w:tab/>
      </w:r>
      <w:r>
        <w:rPr>
          <w:sz w:val="28"/>
          <w:szCs w:val="28"/>
        </w:rPr>
        <w:tab/>
      </w:r>
      <w:r>
        <w:rPr>
          <w:sz w:val="28"/>
          <w:szCs w:val="28"/>
        </w:rPr>
        <w:tab/>
      </w:r>
      <w:proofErr w:type="gramStart"/>
      <w:r>
        <w:rPr>
          <w:sz w:val="28"/>
          <w:szCs w:val="28"/>
        </w:rPr>
        <w:tab/>
        <w:t xml:space="preserve">  </w:t>
      </w:r>
      <w:r w:rsidR="00D4378C">
        <w:rPr>
          <w:sz w:val="28"/>
          <w:szCs w:val="28"/>
        </w:rPr>
        <w:t>3</w:t>
      </w:r>
      <w:proofErr w:type="gramEnd"/>
      <w:r w:rsidR="00A41819">
        <w:rPr>
          <w:sz w:val="28"/>
          <w:szCs w:val="28"/>
        </w:rPr>
        <w:t xml:space="preserve"> </w:t>
      </w:r>
      <w:r>
        <w:rPr>
          <w:sz w:val="28"/>
          <w:szCs w:val="28"/>
        </w:rPr>
        <w:t>x</w:t>
      </w:r>
      <w:r>
        <w:rPr>
          <w:sz w:val="28"/>
          <w:szCs w:val="28"/>
        </w:rPr>
        <w:tab/>
      </w:r>
    </w:p>
    <w:p w:rsidR="006A12FA" w:rsidRDefault="006A12FA" w:rsidP="00781402">
      <w:pPr>
        <w:tabs>
          <w:tab w:val="left" w:pos="3686"/>
          <w:tab w:val="right" w:pos="6237"/>
        </w:tabs>
        <w:jc w:val="both"/>
        <w:rPr>
          <w:sz w:val="28"/>
          <w:szCs w:val="28"/>
        </w:rPr>
      </w:pPr>
      <w:r>
        <w:rPr>
          <w:sz w:val="28"/>
          <w:szCs w:val="28"/>
        </w:rPr>
        <w:tab/>
        <w:t xml:space="preserve">vysokoškolské </w:t>
      </w:r>
      <w:r>
        <w:rPr>
          <w:sz w:val="28"/>
          <w:szCs w:val="28"/>
        </w:rPr>
        <w:tab/>
      </w:r>
      <w:r>
        <w:rPr>
          <w:sz w:val="28"/>
          <w:szCs w:val="28"/>
        </w:rPr>
        <w:tab/>
      </w:r>
      <w:r>
        <w:rPr>
          <w:sz w:val="28"/>
          <w:szCs w:val="28"/>
        </w:rPr>
        <w:tab/>
      </w:r>
      <w:proofErr w:type="gramStart"/>
      <w:r>
        <w:rPr>
          <w:sz w:val="28"/>
          <w:szCs w:val="28"/>
        </w:rPr>
        <w:tab/>
        <w:t xml:space="preserve">  1</w:t>
      </w:r>
      <w:proofErr w:type="gramEnd"/>
      <w:r w:rsidR="00A41819">
        <w:rPr>
          <w:sz w:val="28"/>
          <w:szCs w:val="28"/>
        </w:rPr>
        <w:t xml:space="preserve"> </w:t>
      </w:r>
      <w:r>
        <w:rPr>
          <w:sz w:val="28"/>
          <w:szCs w:val="28"/>
        </w:rPr>
        <w:t>x</w:t>
      </w:r>
    </w:p>
    <w:p w:rsidR="006A12FA" w:rsidRDefault="006A12FA" w:rsidP="00781402">
      <w:pPr>
        <w:tabs>
          <w:tab w:val="left" w:pos="3686"/>
          <w:tab w:val="right" w:pos="6237"/>
        </w:tabs>
        <w:jc w:val="both"/>
        <w:rPr>
          <w:sz w:val="28"/>
          <w:szCs w:val="28"/>
        </w:rPr>
      </w:pPr>
    </w:p>
    <w:p w:rsidR="006A12FA" w:rsidRPr="006A12FA" w:rsidRDefault="006A12FA" w:rsidP="00781402">
      <w:pPr>
        <w:tabs>
          <w:tab w:val="left" w:pos="3686"/>
          <w:tab w:val="right" w:pos="6237"/>
        </w:tabs>
        <w:jc w:val="both"/>
        <w:rPr>
          <w:b/>
          <w:sz w:val="28"/>
          <w:szCs w:val="28"/>
        </w:rPr>
      </w:pPr>
      <w:r w:rsidRPr="006A12FA">
        <w:rPr>
          <w:b/>
          <w:sz w:val="28"/>
          <w:szCs w:val="28"/>
        </w:rPr>
        <w:t>Průměrný měsíční hrubý plat za rok 201</w:t>
      </w:r>
      <w:r w:rsidR="00D4378C">
        <w:rPr>
          <w:b/>
          <w:sz w:val="28"/>
          <w:szCs w:val="28"/>
        </w:rPr>
        <w:t>8</w:t>
      </w:r>
    </w:p>
    <w:p w:rsidR="006A12FA" w:rsidRDefault="006A12FA" w:rsidP="00781402">
      <w:pPr>
        <w:tabs>
          <w:tab w:val="left" w:pos="3686"/>
          <w:tab w:val="right" w:pos="6237"/>
        </w:tabs>
        <w:jc w:val="both"/>
        <w:rPr>
          <w:b/>
          <w:sz w:val="28"/>
          <w:szCs w:val="28"/>
        </w:rPr>
      </w:pPr>
      <w:proofErr w:type="gramStart"/>
      <w:r>
        <w:rPr>
          <w:sz w:val="28"/>
          <w:szCs w:val="28"/>
        </w:rPr>
        <w:t>2</w:t>
      </w:r>
      <w:r w:rsidR="00D4378C">
        <w:rPr>
          <w:sz w:val="28"/>
          <w:szCs w:val="28"/>
        </w:rPr>
        <w:t>7</w:t>
      </w:r>
      <w:r>
        <w:rPr>
          <w:sz w:val="28"/>
          <w:szCs w:val="28"/>
        </w:rPr>
        <w:t>.</w:t>
      </w:r>
      <w:r w:rsidR="00D4378C">
        <w:rPr>
          <w:sz w:val="28"/>
          <w:szCs w:val="28"/>
        </w:rPr>
        <w:t>041</w:t>
      </w:r>
      <w:r>
        <w:rPr>
          <w:sz w:val="28"/>
          <w:szCs w:val="28"/>
        </w:rPr>
        <w:t>,-</w:t>
      </w:r>
      <w:proofErr w:type="gramEnd"/>
      <w:r>
        <w:rPr>
          <w:sz w:val="28"/>
          <w:szCs w:val="28"/>
        </w:rPr>
        <w:t xml:space="preserve"> Kč</w:t>
      </w:r>
      <w:r>
        <w:rPr>
          <w:sz w:val="28"/>
          <w:szCs w:val="28"/>
        </w:rPr>
        <w:tab/>
      </w:r>
      <w:r>
        <w:rPr>
          <w:b/>
          <w:sz w:val="28"/>
          <w:szCs w:val="28"/>
        </w:rPr>
        <w:tab/>
      </w:r>
      <w:r>
        <w:rPr>
          <w:b/>
          <w:sz w:val="28"/>
          <w:szCs w:val="28"/>
        </w:rPr>
        <w:tab/>
      </w:r>
      <w:r>
        <w:rPr>
          <w:b/>
          <w:sz w:val="28"/>
          <w:szCs w:val="28"/>
        </w:rPr>
        <w:tab/>
      </w:r>
    </w:p>
    <w:p w:rsidR="006A12FA" w:rsidRPr="006A12FA" w:rsidRDefault="006A12FA" w:rsidP="00781402">
      <w:pPr>
        <w:tabs>
          <w:tab w:val="left" w:pos="3686"/>
          <w:tab w:val="right" w:pos="6237"/>
        </w:tabs>
        <w:jc w:val="both"/>
        <w:rPr>
          <w:b/>
          <w:sz w:val="28"/>
          <w:szCs w:val="28"/>
        </w:rPr>
      </w:pPr>
      <w:r w:rsidRPr="006A12FA">
        <w:rPr>
          <w:b/>
          <w:sz w:val="28"/>
          <w:szCs w:val="28"/>
        </w:rPr>
        <w:tab/>
      </w:r>
    </w:p>
    <w:p w:rsidR="00781402" w:rsidRPr="006A12FA" w:rsidRDefault="00781402" w:rsidP="00781402">
      <w:pPr>
        <w:tabs>
          <w:tab w:val="left" w:pos="3686"/>
          <w:tab w:val="right" w:pos="6237"/>
        </w:tabs>
        <w:jc w:val="both"/>
        <w:rPr>
          <w:b/>
          <w:sz w:val="28"/>
          <w:szCs w:val="28"/>
        </w:rPr>
      </w:pPr>
    </w:p>
    <w:p w:rsidR="00781402" w:rsidRDefault="00781402" w:rsidP="00781402">
      <w:pPr>
        <w:tabs>
          <w:tab w:val="left" w:pos="3686"/>
          <w:tab w:val="right" w:pos="6237"/>
        </w:tabs>
        <w:jc w:val="both"/>
        <w:rPr>
          <w:sz w:val="28"/>
          <w:szCs w:val="28"/>
        </w:rPr>
      </w:pPr>
      <w:r w:rsidRPr="00DF41A1">
        <w:rPr>
          <w:b/>
          <w:sz w:val="28"/>
          <w:szCs w:val="28"/>
        </w:rPr>
        <w:t>Průměrná nemocnost</w:t>
      </w:r>
      <w:r w:rsidRPr="00DF41A1">
        <w:rPr>
          <w:sz w:val="28"/>
          <w:szCs w:val="28"/>
        </w:rPr>
        <w:tab/>
      </w:r>
      <w:r w:rsidRPr="00DF41A1">
        <w:rPr>
          <w:sz w:val="28"/>
          <w:szCs w:val="28"/>
        </w:rPr>
        <w:tab/>
      </w:r>
      <w:r w:rsidR="001C6D5C">
        <w:rPr>
          <w:sz w:val="28"/>
          <w:szCs w:val="28"/>
        </w:rPr>
        <w:t>1</w:t>
      </w:r>
      <w:r w:rsidR="00D4378C">
        <w:rPr>
          <w:sz w:val="28"/>
          <w:szCs w:val="28"/>
        </w:rPr>
        <w:t>0</w:t>
      </w:r>
      <w:r w:rsidRPr="00DF41A1">
        <w:rPr>
          <w:sz w:val="28"/>
          <w:szCs w:val="28"/>
        </w:rPr>
        <w:t>,</w:t>
      </w:r>
      <w:r w:rsidR="00D4378C">
        <w:rPr>
          <w:sz w:val="28"/>
          <w:szCs w:val="28"/>
        </w:rPr>
        <w:t>38</w:t>
      </w:r>
      <w:r w:rsidRPr="00DF41A1">
        <w:rPr>
          <w:sz w:val="28"/>
          <w:szCs w:val="28"/>
        </w:rPr>
        <w:t xml:space="preserve"> %</w:t>
      </w:r>
    </w:p>
    <w:p w:rsidR="00B76874" w:rsidRDefault="00B76874" w:rsidP="00781402">
      <w:pPr>
        <w:tabs>
          <w:tab w:val="left" w:pos="3686"/>
          <w:tab w:val="right" w:pos="6237"/>
        </w:tabs>
        <w:jc w:val="both"/>
        <w:rPr>
          <w:sz w:val="28"/>
          <w:szCs w:val="28"/>
        </w:rPr>
      </w:pPr>
    </w:p>
    <w:p w:rsidR="00081569" w:rsidRDefault="00081569" w:rsidP="00781402">
      <w:pPr>
        <w:tabs>
          <w:tab w:val="left" w:pos="3686"/>
          <w:tab w:val="right" w:pos="6237"/>
        </w:tabs>
        <w:jc w:val="both"/>
        <w:rPr>
          <w:sz w:val="28"/>
          <w:szCs w:val="28"/>
        </w:rPr>
      </w:pPr>
    </w:p>
    <w:p w:rsidR="00EB5631" w:rsidRDefault="00EB5631" w:rsidP="00B76874">
      <w:pPr>
        <w:rPr>
          <w:b/>
          <w:sz w:val="40"/>
          <w:szCs w:val="40"/>
          <w:u w:val="single"/>
        </w:rPr>
      </w:pPr>
    </w:p>
    <w:p w:rsidR="00B76874" w:rsidRPr="00C47EC7" w:rsidRDefault="00B76874" w:rsidP="00B76874">
      <w:pPr>
        <w:rPr>
          <w:b/>
          <w:sz w:val="40"/>
          <w:szCs w:val="40"/>
          <w:u w:val="single"/>
        </w:rPr>
      </w:pPr>
      <w:r w:rsidRPr="00C47EC7">
        <w:rPr>
          <w:b/>
          <w:sz w:val="40"/>
          <w:szCs w:val="40"/>
          <w:u w:val="single"/>
        </w:rPr>
        <w:lastRenderedPageBreak/>
        <w:t>Přehled vzdělávání zaměstnanců přímé péče v roce 2018</w:t>
      </w:r>
    </w:p>
    <w:p w:rsidR="00B76874" w:rsidRDefault="00B76874" w:rsidP="00B76874">
      <w:pPr>
        <w:rPr>
          <w:b/>
          <w:i/>
          <w:sz w:val="52"/>
          <w:szCs w:val="52"/>
        </w:rPr>
      </w:pPr>
      <w:r>
        <w:rPr>
          <w:b/>
          <w:i/>
          <w:sz w:val="52"/>
          <w:szCs w:val="52"/>
        </w:rPr>
        <w:t xml:space="preserve">            </w:t>
      </w:r>
    </w:p>
    <w:p w:rsidR="00B76874" w:rsidRDefault="00B76874" w:rsidP="00B76874">
      <w:pPr>
        <w:rPr>
          <w:b/>
          <w:sz w:val="28"/>
          <w:szCs w:val="28"/>
        </w:rPr>
      </w:pPr>
      <w:r w:rsidRPr="00C47EC7">
        <w:rPr>
          <w:b/>
          <w:sz w:val="28"/>
          <w:szCs w:val="28"/>
        </w:rPr>
        <w:t xml:space="preserve">21. 2. 2018 Zvládání stresu a stresové zátěže. </w:t>
      </w:r>
      <w:r w:rsidRPr="00C47EC7">
        <w:rPr>
          <w:sz w:val="28"/>
          <w:szCs w:val="28"/>
        </w:rPr>
        <w:t xml:space="preserve">Mgr. L. </w:t>
      </w:r>
      <w:proofErr w:type="spellStart"/>
      <w:r w:rsidRPr="00C47EC7">
        <w:rPr>
          <w:sz w:val="28"/>
          <w:szCs w:val="28"/>
        </w:rPr>
        <w:t>Mucalová</w:t>
      </w:r>
      <w:proofErr w:type="spellEnd"/>
      <w:r w:rsidRPr="00C47EC7">
        <w:rPr>
          <w:sz w:val="28"/>
          <w:szCs w:val="28"/>
        </w:rPr>
        <w:t xml:space="preserve"> 8 hod</w:t>
      </w:r>
      <w:r w:rsidRPr="00C47EC7">
        <w:rPr>
          <w:b/>
          <w:sz w:val="28"/>
          <w:szCs w:val="28"/>
        </w:rPr>
        <w:t>.</w:t>
      </w:r>
    </w:p>
    <w:p w:rsidR="00B76874" w:rsidRPr="00C47EC7" w:rsidRDefault="00B76874" w:rsidP="00B76874">
      <w:pPr>
        <w:rPr>
          <w:b/>
          <w:sz w:val="28"/>
          <w:szCs w:val="28"/>
        </w:rPr>
      </w:pPr>
    </w:p>
    <w:p w:rsidR="00B76874" w:rsidRPr="00C47EC7" w:rsidRDefault="00B76874" w:rsidP="00B76874">
      <w:pPr>
        <w:rPr>
          <w:sz w:val="28"/>
          <w:szCs w:val="28"/>
        </w:rPr>
      </w:pPr>
      <w:r w:rsidRPr="00C47EC7">
        <w:rPr>
          <w:b/>
          <w:sz w:val="28"/>
          <w:szCs w:val="28"/>
        </w:rPr>
        <w:t>8. 3. 2018 Úvod do ošetřovatelské péče o uživatele s </w:t>
      </w:r>
      <w:r w:rsidRPr="00C47EC7">
        <w:rPr>
          <w:sz w:val="28"/>
          <w:szCs w:val="28"/>
        </w:rPr>
        <w:t>inkontinencí S. Kratochvílová – TENA 8 hod.</w:t>
      </w:r>
    </w:p>
    <w:p w:rsidR="00B76874" w:rsidRDefault="00B76874" w:rsidP="00B76874">
      <w:pPr>
        <w:rPr>
          <w:b/>
          <w:sz w:val="28"/>
          <w:szCs w:val="28"/>
        </w:rPr>
      </w:pPr>
      <w:r w:rsidRPr="00C47EC7">
        <w:rPr>
          <w:b/>
          <w:sz w:val="28"/>
          <w:szCs w:val="28"/>
        </w:rPr>
        <w:t>10. 4. 2018 Provozní a režimová opatření u inf. Nemocí a infekcí spojených se zdravotní péči v</w:t>
      </w:r>
      <w:r>
        <w:rPr>
          <w:b/>
          <w:sz w:val="28"/>
          <w:szCs w:val="28"/>
        </w:rPr>
        <w:t> </w:t>
      </w:r>
      <w:r w:rsidRPr="00C47EC7">
        <w:rPr>
          <w:b/>
          <w:sz w:val="28"/>
          <w:szCs w:val="28"/>
        </w:rPr>
        <w:t>ZSS</w:t>
      </w:r>
      <w:r>
        <w:rPr>
          <w:b/>
          <w:sz w:val="28"/>
          <w:szCs w:val="28"/>
        </w:rPr>
        <w:t xml:space="preserve"> </w:t>
      </w:r>
      <w:proofErr w:type="spellStart"/>
      <w:r w:rsidRPr="00695F66">
        <w:rPr>
          <w:sz w:val="28"/>
          <w:szCs w:val="28"/>
        </w:rPr>
        <w:t>Gianna</w:t>
      </w:r>
      <w:proofErr w:type="spellEnd"/>
      <w:r w:rsidRPr="00695F66">
        <w:rPr>
          <w:sz w:val="28"/>
          <w:szCs w:val="28"/>
        </w:rPr>
        <w:t xml:space="preserve"> </w:t>
      </w:r>
      <w:proofErr w:type="spellStart"/>
      <w:r w:rsidRPr="00695F66">
        <w:rPr>
          <w:sz w:val="28"/>
          <w:szCs w:val="28"/>
        </w:rPr>
        <w:t>Conti</w:t>
      </w:r>
      <w:proofErr w:type="spellEnd"/>
      <w:r w:rsidRPr="00695F66">
        <w:rPr>
          <w:sz w:val="28"/>
          <w:szCs w:val="28"/>
        </w:rPr>
        <w:t xml:space="preserve"> – RESCUE MEDIA 6 hod</w:t>
      </w:r>
      <w:r w:rsidRPr="00C47EC7">
        <w:rPr>
          <w:b/>
          <w:sz w:val="28"/>
          <w:szCs w:val="28"/>
        </w:rPr>
        <w:t>.</w:t>
      </w:r>
    </w:p>
    <w:p w:rsidR="00B76874" w:rsidRPr="00C47EC7" w:rsidRDefault="00B76874" w:rsidP="00B76874">
      <w:pPr>
        <w:rPr>
          <w:b/>
          <w:sz w:val="28"/>
          <w:szCs w:val="28"/>
        </w:rPr>
      </w:pPr>
    </w:p>
    <w:p w:rsidR="00B76874" w:rsidRDefault="00B76874" w:rsidP="00B76874">
      <w:pPr>
        <w:rPr>
          <w:sz w:val="28"/>
          <w:szCs w:val="28"/>
        </w:rPr>
      </w:pPr>
      <w:r w:rsidRPr="00C47EC7">
        <w:rPr>
          <w:b/>
          <w:sz w:val="28"/>
          <w:szCs w:val="28"/>
        </w:rPr>
        <w:t xml:space="preserve">Odborná stáž v soc. službách 24. 10, 30. 10, 14. 11, 22. 11 </w:t>
      </w:r>
      <w:r w:rsidRPr="00695F66">
        <w:rPr>
          <w:sz w:val="28"/>
          <w:szCs w:val="28"/>
        </w:rPr>
        <w:t>obce</w:t>
      </w:r>
      <w:r w:rsidRPr="00C47EC7">
        <w:rPr>
          <w:b/>
          <w:sz w:val="28"/>
          <w:szCs w:val="28"/>
        </w:rPr>
        <w:t xml:space="preserve"> </w:t>
      </w:r>
      <w:r w:rsidRPr="00695F66">
        <w:rPr>
          <w:sz w:val="28"/>
          <w:szCs w:val="28"/>
        </w:rPr>
        <w:t>Chomutice 8 hod.</w:t>
      </w:r>
    </w:p>
    <w:p w:rsidR="00B76874" w:rsidRPr="00695F66" w:rsidRDefault="00B76874" w:rsidP="00B76874">
      <w:pPr>
        <w:rPr>
          <w:sz w:val="28"/>
          <w:szCs w:val="28"/>
        </w:rPr>
      </w:pPr>
    </w:p>
    <w:p w:rsidR="00B76874" w:rsidRPr="00695F66" w:rsidRDefault="00B76874" w:rsidP="00B76874">
      <w:pPr>
        <w:rPr>
          <w:sz w:val="28"/>
          <w:szCs w:val="28"/>
        </w:rPr>
      </w:pPr>
      <w:r w:rsidRPr="00C47EC7">
        <w:rPr>
          <w:b/>
          <w:sz w:val="28"/>
          <w:szCs w:val="28"/>
        </w:rPr>
        <w:t xml:space="preserve">29. 11. 2018 Aby záda nebolela – pro pracovníky v soc. službách </w:t>
      </w:r>
      <w:r w:rsidRPr="00695F66">
        <w:rPr>
          <w:sz w:val="28"/>
          <w:szCs w:val="28"/>
        </w:rPr>
        <w:t>Mgr. O. Kolařík – SEDUCA 8 hod.</w:t>
      </w:r>
    </w:p>
    <w:p w:rsidR="00B76874" w:rsidRPr="00C47EC7" w:rsidRDefault="00B76874" w:rsidP="00B76874">
      <w:pPr>
        <w:rPr>
          <w:b/>
          <w:i/>
          <w:sz w:val="28"/>
          <w:szCs w:val="28"/>
        </w:rPr>
      </w:pPr>
    </w:p>
    <w:p w:rsidR="00081569" w:rsidRPr="00DF41A1" w:rsidRDefault="00081569" w:rsidP="00781402">
      <w:pPr>
        <w:tabs>
          <w:tab w:val="left" w:pos="3686"/>
          <w:tab w:val="right" w:pos="6237"/>
        </w:tabs>
        <w:jc w:val="both"/>
        <w:rPr>
          <w:sz w:val="28"/>
          <w:szCs w:val="28"/>
        </w:rPr>
      </w:pPr>
    </w:p>
    <w:p w:rsidR="00781402" w:rsidRPr="00DF41A1" w:rsidRDefault="00781402" w:rsidP="00781402">
      <w:pPr>
        <w:tabs>
          <w:tab w:val="left" w:pos="3686"/>
          <w:tab w:val="right" w:pos="6237"/>
        </w:tabs>
        <w:jc w:val="both"/>
        <w:rPr>
          <w:sz w:val="28"/>
          <w:szCs w:val="28"/>
        </w:rPr>
      </w:pPr>
    </w:p>
    <w:p w:rsidR="006E4731" w:rsidRPr="00E0708C" w:rsidRDefault="006E4731" w:rsidP="00781402">
      <w:pPr>
        <w:rPr>
          <w:b/>
          <w:sz w:val="32"/>
          <w:szCs w:val="32"/>
        </w:rPr>
      </w:pPr>
      <w:r w:rsidRPr="00E0708C">
        <w:rPr>
          <w:b/>
          <w:sz w:val="32"/>
          <w:szCs w:val="32"/>
        </w:rPr>
        <w:t>Výsledky kontrolní činnosti s důrazem na finanční postihy organizace</w:t>
      </w:r>
    </w:p>
    <w:p w:rsidR="006E4731" w:rsidRDefault="006E4731" w:rsidP="00781402">
      <w:pPr>
        <w:rPr>
          <w:b/>
          <w:sz w:val="28"/>
          <w:szCs w:val="28"/>
        </w:rPr>
      </w:pPr>
    </w:p>
    <w:p w:rsidR="006E4731" w:rsidRDefault="006E4731" w:rsidP="00781402">
      <w:pPr>
        <w:rPr>
          <w:sz w:val="28"/>
          <w:szCs w:val="28"/>
        </w:rPr>
      </w:pPr>
      <w:r>
        <w:rPr>
          <w:sz w:val="28"/>
          <w:szCs w:val="28"/>
        </w:rPr>
        <w:t xml:space="preserve">  KHS Hradec Králové – kontrola na kuchyň – bez závad</w:t>
      </w:r>
    </w:p>
    <w:p w:rsidR="006E4731" w:rsidRDefault="006E4731" w:rsidP="00781402">
      <w:pPr>
        <w:rPr>
          <w:sz w:val="28"/>
          <w:szCs w:val="28"/>
        </w:rPr>
      </w:pPr>
      <w:r>
        <w:rPr>
          <w:sz w:val="28"/>
          <w:szCs w:val="28"/>
        </w:rPr>
        <w:t xml:space="preserve">  KHS Hradec Králové – kontrola na očkování chřipky a pneumokoku – </w:t>
      </w:r>
      <w:r w:rsidR="00EB5631">
        <w:rPr>
          <w:sz w:val="28"/>
          <w:szCs w:val="28"/>
        </w:rPr>
        <w:t>bez závad</w:t>
      </w:r>
    </w:p>
    <w:p w:rsidR="00EB5631" w:rsidRDefault="00EB5631" w:rsidP="00781402">
      <w:pPr>
        <w:rPr>
          <w:sz w:val="28"/>
          <w:szCs w:val="28"/>
        </w:rPr>
      </w:pPr>
      <w:r>
        <w:rPr>
          <w:sz w:val="28"/>
          <w:szCs w:val="28"/>
        </w:rPr>
        <w:t xml:space="preserve">  ČSSZ Jičín – bez závad</w:t>
      </w:r>
    </w:p>
    <w:p w:rsidR="006E4731" w:rsidRPr="006E4731" w:rsidRDefault="006E4731" w:rsidP="00781402">
      <w:pPr>
        <w:rPr>
          <w:sz w:val="28"/>
          <w:szCs w:val="28"/>
        </w:rPr>
      </w:pPr>
    </w:p>
    <w:p w:rsidR="00781402" w:rsidRPr="00DF41A1" w:rsidRDefault="00781402" w:rsidP="00781402">
      <w:pPr>
        <w:rPr>
          <w:b/>
          <w:sz w:val="28"/>
          <w:szCs w:val="28"/>
        </w:rPr>
      </w:pPr>
      <w:r w:rsidRPr="00DF41A1">
        <w:rPr>
          <w:b/>
          <w:sz w:val="28"/>
          <w:szCs w:val="28"/>
        </w:rPr>
        <w:t>Získání informací o zařízení</w:t>
      </w:r>
    </w:p>
    <w:p w:rsidR="00781402" w:rsidRPr="00DF41A1" w:rsidRDefault="00781402" w:rsidP="00781402">
      <w:pPr>
        <w:rPr>
          <w:sz w:val="28"/>
          <w:szCs w:val="28"/>
        </w:rPr>
      </w:pPr>
      <w:r w:rsidRPr="00DF41A1">
        <w:rPr>
          <w:sz w:val="28"/>
          <w:szCs w:val="28"/>
        </w:rPr>
        <w:t>Informace o našich službách získáte:</w:t>
      </w:r>
    </w:p>
    <w:p w:rsidR="00781402" w:rsidRPr="00DF41A1" w:rsidRDefault="00781402" w:rsidP="001E5D84">
      <w:pPr>
        <w:numPr>
          <w:ilvl w:val="0"/>
          <w:numId w:val="8"/>
        </w:numPr>
        <w:rPr>
          <w:sz w:val="28"/>
          <w:szCs w:val="28"/>
        </w:rPr>
      </w:pPr>
      <w:r w:rsidRPr="00DF41A1">
        <w:rPr>
          <w:sz w:val="28"/>
          <w:szCs w:val="28"/>
        </w:rPr>
        <w:t>osobní návštěvou v zařízení</w:t>
      </w:r>
    </w:p>
    <w:p w:rsidR="00781402" w:rsidRPr="00DF41A1" w:rsidRDefault="00781402" w:rsidP="001E5D84">
      <w:pPr>
        <w:numPr>
          <w:ilvl w:val="0"/>
          <w:numId w:val="8"/>
        </w:numPr>
        <w:rPr>
          <w:sz w:val="28"/>
          <w:szCs w:val="28"/>
        </w:rPr>
      </w:pPr>
      <w:r w:rsidRPr="00DF41A1">
        <w:rPr>
          <w:sz w:val="28"/>
          <w:szCs w:val="28"/>
        </w:rPr>
        <w:t>v informačním letáku</w:t>
      </w:r>
    </w:p>
    <w:p w:rsidR="00781402" w:rsidRPr="00DF41A1" w:rsidRDefault="00781402" w:rsidP="001E5D84">
      <w:pPr>
        <w:numPr>
          <w:ilvl w:val="0"/>
          <w:numId w:val="8"/>
        </w:numPr>
        <w:rPr>
          <w:sz w:val="28"/>
          <w:szCs w:val="28"/>
        </w:rPr>
      </w:pPr>
      <w:r w:rsidRPr="00DF41A1">
        <w:rPr>
          <w:sz w:val="28"/>
          <w:szCs w:val="28"/>
        </w:rPr>
        <w:t xml:space="preserve">na internetových stránkách – </w:t>
      </w:r>
      <w:hyperlink r:id="rId18" w:history="1">
        <w:r w:rsidRPr="00DF41A1">
          <w:rPr>
            <w:rStyle w:val="Hypertextovodkaz"/>
            <w:rFonts w:eastAsia="Calibri"/>
            <w:sz w:val="28"/>
            <w:szCs w:val="28"/>
          </w:rPr>
          <w:t>www.ussnovapaka.cz</w:t>
        </w:r>
      </w:hyperlink>
    </w:p>
    <w:p w:rsidR="00781402" w:rsidRPr="00DF41A1" w:rsidRDefault="00781402" w:rsidP="001E5D84">
      <w:pPr>
        <w:numPr>
          <w:ilvl w:val="0"/>
          <w:numId w:val="8"/>
        </w:numPr>
        <w:rPr>
          <w:sz w:val="28"/>
          <w:szCs w:val="28"/>
        </w:rPr>
      </w:pPr>
      <w:r w:rsidRPr="00DF41A1">
        <w:rPr>
          <w:sz w:val="28"/>
          <w:szCs w:val="28"/>
        </w:rPr>
        <w:t>na sociálním odboru MěÚ Nová Paka</w:t>
      </w:r>
    </w:p>
    <w:p w:rsidR="00781402" w:rsidRPr="00DF41A1" w:rsidRDefault="00781402" w:rsidP="001E5D84">
      <w:pPr>
        <w:numPr>
          <w:ilvl w:val="0"/>
          <w:numId w:val="8"/>
        </w:numPr>
        <w:rPr>
          <w:sz w:val="28"/>
          <w:szCs w:val="28"/>
        </w:rPr>
      </w:pPr>
      <w:r w:rsidRPr="00DF41A1">
        <w:rPr>
          <w:sz w:val="28"/>
          <w:szCs w:val="28"/>
        </w:rPr>
        <w:t>informace v časopisu Achát</w:t>
      </w:r>
      <w:r w:rsidR="00781F4D">
        <w:rPr>
          <w:sz w:val="28"/>
          <w:szCs w:val="28"/>
        </w:rPr>
        <w:t>,</w:t>
      </w:r>
      <w:r w:rsidRPr="00DF41A1">
        <w:rPr>
          <w:sz w:val="28"/>
          <w:szCs w:val="28"/>
        </w:rPr>
        <w:t xml:space="preserve"> </w:t>
      </w:r>
      <w:r w:rsidR="00781F4D">
        <w:rPr>
          <w:sz w:val="28"/>
          <w:szCs w:val="28"/>
        </w:rPr>
        <w:t xml:space="preserve">Jičínském deníku </w:t>
      </w:r>
      <w:r w:rsidR="00781F4D" w:rsidRPr="00DF41A1">
        <w:rPr>
          <w:sz w:val="28"/>
          <w:szCs w:val="28"/>
        </w:rPr>
        <w:t xml:space="preserve">a dalším </w:t>
      </w:r>
      <w:r w:rsidRPr="00DF41A1">
        <w:rPr>
          <w:sz w:val="28"/>
          <w:szCs w:val="28"/>
        </w:rPr>
        <w:t>regionálním tisku.</w:t>
      </w:r>
    </w:p>
    <w:p w:rsidR="00781402" w:rsidRPr="00DF41A1" w:rsidRDefault="00781402" w:rsidP="00781402">
      <w:pPr>
        <w:rPr>
          <w:sz w:val="28"/>
          <w:szCs w:val="28"/>
        </w:rPr>
      </w:pPr>
    </w:p>
    <w:p w:rsidR="00781402" w:rsidRPr="00E0708C" w:rsidRDefault="00781402" w:rsidP="00781402">
      <w:pPr>
        <w:rPr>
          <w:sz w:val="32"/>
          <w:szCs w:val="32"/>
        </w:rPr>
      </w:pPr>
      <w:r w:rsidRPr="00E0708C">
        <w:rPr>
          <w:b/>
          <w:sz w:val="32"/>
          <w:szCs w:val="32"/>
        </w:rPr>
        <w:t xml:space="preserve">Poděkování </w:t>
      </w:r>
    </w:p>
    <w:p w:rsidR="00781402" w:rsidRPr="00DF41A1" w:rsidRDefault="00781402" w:rsidP="00781402">
      <w:pPr>
        <w:rPr>
          <w:b/>
          <w:sz w:val="28"/>
          <w:szCs w:val="28"/>
        </w:rPr>
      </w:pPr>
    </w:p>
    <w:p w:rsidR="00781402" w:rsidRDefault="00781402" w:rsidP="00781402">
      <w:pPr>
        <w:rPr>
          <w:sz w:val="28"/>
          <w:szCs w:val="28"/>
        </w:rPr>
      </w:pPr>
      <w:r w:rsidRPr="00DF41A1">
        <w:rPr>
          <w:sz w:val="28"/>
          <w:szCs w:val="28"/>
        </w:rPr>
        <w:t xml:space="preserve">      </w:t>
      </w:r>
      <w:r w:rsidR="001F554D">
        <w:rPr>
          <w:sz w:val="28"/>
          <w:szCs w:val="28"/>
        </w:rPr>
        <w:tab/>
      </w:r>
      <w:r w:rsidRPr="00DF41A1">
        <w:rPr>
          <w:sz w:val="28"/>
          <w:szCs w:val="28"/>
        </w:rPr>
        <w:t>Děkujeme za finanční podporu zřizovateli, KÚ K</w:t>
      </w:r>
      <w:r w:rsidR="0039754B">
        <w:rPr>
          <w:sz w:val="28"/>
          <w:szCs w:val="28"/>
        </w:rPr>
        <w:t>K</w:t>
      </w:r>
      <w:r w:rsidRPr="00DF41A1">
        <w:rPr>
          <w:sz w:val="28"/>
          <w:szCs w:val="28"/>
        </w:rPr>
        <w:t xml:space="preserve">, MPSV a také našim klientům, bez kterých bychom nemohli naše služby realizovat. </w:t>
      </w:r>
    </w:p>
    <w:p w:rsidR="0039754B" w:rsidRDefault="0039754B" w:rsidP="00781402">
      <w:pPr>
        <w:rPr>
          <w:sz w:val="28"/>
          <w:szCs w:val="28"/>
        </w:rPr>
      </w:pPr>
    </w:p>
    <w:p w:rsidR="0039754B" w:rsidRDefault="0039754B" w:rsidP="001F554D">
      <w:pPr>
        <w:ind w:firstLine="708"/>
        <w:rPr>
          <w:sz w:val="28"/>
          <w:szCs w:val="28"/>
        </w:rPr>
      </w:pPr>
      <w:r w:rsidRPr="001F554D">
        <w:rPr>
          <w:sz w:val="28"/>
          <w:szCs w:val="28"/>
        </w:rPr>
        <w:t>Za rok 201</w:t>
      </w:r>
      <w:r w:rsidR="000C5106">
        <w:rPr>
          <w:sz w:val="28"/>
          <w:szCs w:val="28"/>
        </w:rPr>
        <w:t>8</w:t>
      </w:r>
      <w:r w:rsidRPr="001F554D">
        <w:rPr>
          <w:sz w:val="28"/>
          <w:szCs w:val="28"/>
        </w:rPr>
        <w:t xml:space="preserve"> jsme obdrželi finanční a věcné dary v celkové hodnotě</w:t>
      </w:r>
      <w:r w:rsidR="001F554D" w:rsidRPr="001F554D">
        <w:rPr>
          <w:sz w:val="28"/>
          <w:szCs w:val="28"/>
        </w:rPr>
        <w:t xml:space="preserve"> </w:t>
      </w:r>
      <w:r w:rsidR="00D92FED">
        <w:rPr>
          <w:sz w:val="28"/>
          <w:szCs w:val="28"/>
        </w:rPr>
        <w:t>38 355</w:t>
      </w:r>
      <w:r w:rsidR="00915BE7">
        <w:rPr>
          <w:sz w:val="28"/>
          <w:szCs w:val="28"/>
        </w:rPr>
        <w:t>,-</w:t>
      </w:r>
      <w:r w:rsidR="001F554D" w:rsidRPr="001F554D">
        <w:rPr>
          <w:sz w:val="28"/>
          <w:szCs w:val="28"/>
        </w:rPr>
        <w:t xml:space="preserve"> Kč. Děkujeme touto cestou všem sponzorům za poukázané finanční prostředky. Ty byly využit</w:t>
      </w:r>
      <w:r w:rsidR="001F554D">
        <w:rPr>
          <w:sz w:val="28"/>
          <w:szCs w:val="28"/>
        </w:rPr>
        <w:t>í</w:t>
      </w:r>
      <w:r w:rsidR="001F554D" w:rsidRPr="001F554D">
        <w:rPr>
          <w:sz w:val="28"/>
          <w:szCs w:val="28"/>
        </w:rPr>
        <w:t xml:space="preserve"> ve prospěch klientů našeho zařízení</w:t>
      </w:r>
      <w:r w:rsidR="001F554D">
        <w:rPr>
          <w:sz w:val="28"/>
          <w:szCs w:val="28"/>
        </w:rPr>
        <w:t>.</w:t>
      </w:r>
    </w:p>
    <w:p w:rsidR="001F554D" w:rsidRDefault="001F554D" w:rsidP="001F554D">
      <w:pPr>
        <w:ind w:firstLine="708"/>
        <w:rPr>
          <w:sz w:val="28"/>
          <w:szCs w:val="28"/>
        </w:rPr>
      </w:pPr>
    </w:p>
    <w:p w:rsidR="00781402" w:rsidRPr="00DF41A1" w:rsidRDefault="00133933" w:rsidP="00781402">
      <w:pPr>
        <w:jc w:val="both"/>
        <w:rPr>
          <w:sz w:val="28"/>
          <w:szCs w:val="28"/>
        </w:rPr>
      </w:pPr>
      <w:r>
        <w:rPr>
          <w:sz w:val="28"/>
          <w:szCs w:val="28"/>
        </w:rPr>
        <w:lastRenderedPageBreak/>
        <w:t xml:space="preserve">      </w:t>
      </w:r>
      <w:r w:rsidR="001F554D">
        <w:rPr>
          <w:sz w:val="28"/>
          <w:szCs w:val="28"/>
        </w:rPr>
        <w:tab/>
      </w:r>
      <w:r w:rsidR="00781402" w:rsidRPr="00DF41A1">
        <w:rPr>
          <w:sz w:val="28"/>
          <w:szCs w:val="28"/>
        </w:rPr>
        <w:t>Naplňování sociálních služeb je činnost velice náročná,</w:t>
      </w:r>
      <w:r>
        <w:rPr>
          <w:sz w:val="28"/>
          <w:szCs w:val="28"/>
        </w:rPr>
        <w:t xml:space="preserve"> která</w:t>
      </w:r>
      <w:r w:rsidR="00781402" w:rsidRPr="00DF41A1">
        <w:rPr>
          <w:sz w:val="28"/>
          <w:szCs w:val="28"/>
        </w:rPr>
        <w:t xml:space="preserve"> vyžaduje plné fyzické i psychické nasazení celého kolektivu. Poděkování patří celému pracovnímu týmu Domova pro seniory </w:t>
      </w:r>
      <w:r w:rsidR="001F554D">
        <w:rPr>
          <w:sz w:val="28"/>
          <w:szCs w:val="28"/>
        </w:rPr>
        <w:t>a</w:t>
      </w:r>
      <w:r w:rsidR="00781402" w:rsidRPr="00DF41A1">
        <w:rPr>
          <w:sz w:val="28"/>
          <w:szCs w:val="28"/>
        </w:rPr>
        <w:t xml:space="preserve"> Pečovatelské služby, spolupracujícím rodinám klientů i studen</w:t>
      </w:r>
      <w:r w:rsidR="001F554D">
        <w:rPr>
          <w:sz w:val="28"/>
          <w:szCs w:val="28"/>
        </w:rPr>
        <w:t>tům</w:t>
      </w:r>
      <w:r w:rsidR="00781402" w:rsidRPr="00DF41A1">
        <w:rPr>
          <w:sz w:val="28"/>
          <w:szCs w:val="28"/>
        </w:rPr>
        <w:t xml:space="preserve"> na praxi v našem zařízení a dobrovolníkům.</w:t>
      </w:r>
    </w:p>
    <w:p w:rsidR="00781402" w:rsidRPr="00DF41A1" w:rsidRDefault="00781402" w:rsidP="00781402">
      <w:pPr>
        <w:rPr>
          <w:sz w:val="28"/>
          <w:szCs w:val="28"/>
        </w:rPr>
      </w:pPr>
      <w:r w:rsidRPr="00DF41A1">
        <w:rPr>
          <w:sz w:val="28"/>
          <w:szCs w:val="28"/>
        </w:rPr>
        <w:t xml:space="preserve">                                                              </w:t>
      </w:r>
    </w:p>
    <w:p w:rsidR="00781402" w:rsidRPr="00DF41A1" w:rsidRDefault="00781402" w:rsidP="00781402">
      <w:pPr>
        <w:rPr>
          <w:sz w:val="28"/>
          <w:szCs w:val="28"/>
        </w:rPr>
      </w:pPr>
      <w:r w:rsidRPr="00DF41A1">
        <w:rPr>
          <w:b/>
          <w:sz w:val="28"/>
          <w:szCs w:val="28"/>
        </w:rPr>
        <w:t xml:space="preserve">      </w:t>
      </w:r>
      <w:r w:rsidR="001F554D">
        <w:rPr>
          <w:b/>
          <w:sz w:val="28"/>
          <w:szCs w:val="28"/>
        </w:rPr>
        <w:tab/>
      </w:r>
      <w:r w:rsidRPr="00DF41A1">
        <w:rPr>
          <w:sz w:val="28"/>
          <w:szCs w:val="28"/>
        </w:rPr>
        <w:t>Věříme, že i v roce 201</w:t>
      </w:r>
      <w:r w:rsidR="009B07ED">
        <w:rPr>
          <w:sz w:val="28"/>
          <w:szCs w:val="28"/>
        </w:rPr>
        <w:t>9</w:t>
      </w:r>
      <w:r w:rsidRPr="00DF41A1">
        <w:rPr>
          <w:sz w:val="28"/>
          <w:szCs w:val="28"/>
        </w:rPr>
        <w:t xml:space="preserve"> a dalších se nám podaří nadále plnit naše stanovené cíle ve spolupráci se zřizovatelem a všemi našimi příznivci.  </w:t>
      </w:r>
    </w:p>
    <w:p w:rsidR="00781402" w:rsidRPr="00DF41A1" w:rsidRDefault="00781402" w:rsidP="00781402">
      <w:pPr>
        <w:rPr>
          <w:sz w:val="28"/>
          <w:szCs w:val="28"/>
        </w:rPr>
      </w:pPr>
    </w:p>
    <w:p w:rsidR="00781402" w:rsidRPr="00DF41A1" w:rsidRDefault="00781402" w:rsidP="00781402">
      <w:pPr>
        <w:rPr>
          <w:sz w:val="28"/>
          <w:szCs w:val="28"/>
        </w:rPr>
      </w:pPr>
      <w:r w:rsidRPr="00DF41A1">
        <w:rPr>
          <w:sz w:val="28"/>
          <w:szCs w:val="28"/>
        </w:rPr>
        <w:t xml:space="preserve">Zpracoval: </w:t>
      </w:r>
      <w:r w:rsidR="007F16E3">
        <w:rPr>
          <w:sz w:val="28"/>
          <w:szCs w:val="28"/>
        </w:rPr>
        <w:t>Ing.</w:t>
      </w:r>
      <w:r w:rsidRPr="00DF41A1">
        <w:rPr>
          <w:sz w:val="28"/>
          <w:szCs w:val="28"/>
        </w:rPr>
        <w:t xml:space="preserve"> Vladimír Šimek, ředitel ÚSSM </w:t>
      </w:r>
    </w:p>
    <w:p w:rsidR="00781402" w:rsidRPr="00DF41A1" w:rsidRDefault="00781402" w:rsidP="00781402">
      <w:pPr>
        <w:rPr>
          <w:sz w:val="28"/>
          <w:szCs w:val="28"/>
        </w:rPr>
      </w:pPr>
    </w:p>
    <w:p w:rsidR="00781402" w:rsidRPr="00DF41A1" w:rsidRDefault="00781402" w:rsidP="00781402">
      <w:pPr>
        <w:rPr>
          <w:sz w:val="28"/>
          <w:szCs w:val="28"/>
        </w:rPr>
      </w:pPr>
      <w:r w:rsidRPr="00DF41A1">
        <w:rPr>
          <w:sz w:val="28"/>
          <w:szCs w:val="28"/>
        </w:rPr>
        <w:t xml:space="preserve">                                                                              </w:t>
      </w:r>
      <w:r w:rsidR="000C5106">
        <w:rPr>
          <w:sz w:val="28"/>
          <w:szCs w:val="28"/>
        </w:rPr>
        <w:t xml:space="preserve">           V Nové Pace 28</w:t>
      </w:r>
      <w:r w:rsidRPr="00DF41A1">
        <w:rPr>
          <w:sz w:val="28"/>
          <w:szCs w:val="28"/>
        </w:rPr>
        <w:t xml:space="preserve">. </w:t>
      </w:r>
      <w:r w:rsidR="000C5106">
        <w:rPr>
          <w:sz w:val="28"/>
          <w:szCs w:val="28"/>
        </w:rPr>
        <w:t>2</w:t>
      </w:r>
      <w:r w:rsidRPr="00DF41A1">
        <w:rPr>
          <w:sz w:val="28"/>
          <w:szCs w:val="28"/>
        </w:rPr>
        <w:t>. 201</w:t>
      </w:r>
      <w:r w:rsidR="00D04B2C">
        <w:rPr>
          <w:sz w:val="28"/>
          <w:szCs w:val="28"/>
        </w:rPr>
        <w:t>9</w:t>
      </w:r>
    </w:p>
    <w:p w:rsidR="00AB597E" w:rsidRPr="00DF41A1" w:rsidRDefault="00DA38F6" w:rsidP="00B529B7">
      <w:pPr>
        <w:rPr>
          <w:sz w:val="28"/>
          <w:szCs w:val="28"/>
        </w:rPr>
      </w:pPr>
      <w:r w:rsidRPr="00DF41A1">
        <w:rPr>
          <w:sz w:val="28"/>
          <w:szCs w:val="28"/>
        </w:rPr>
        <w:t xml:space="preserve"> </w:t>
      </w:r>
    </w:p>
    <w:sectPr w:rsidR="00AB597E" w:rsidRPr="00DF41A1" w:rsidSect="005E55E5">
      <w:footerReference w:type="even" r:id="rId19"/>
      <w:footerReference w:type="default" r:id="rId20"/>
      <w:pgSz w:w="11906" w:h="16838"/>
      <w:pgMar w:top="1418" w:right="851" w:bottom="1134" w:left="1134" w:header="1797" w:footer="179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5F4" w:rsidRDefault="006C35F4" w:rsidP="00E34ABD">
      <w:r>
        <w:separator/>
      </w:r>
    </w:p>
  </w:endnote>
  <w:endnote w:type="continuationSeparator" w:id="0">
    <w:p w:rsidR="006C35F4" w:rsidRDefault="006C35F4" w:rsidP="00E3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E7" w:rsidRDefault="005378E7" w:rsidP="005E55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5378E7" w:rsidRDefault="005378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78E7" w:rsidRDefault="005378E7" w:rsidP="005E55E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21998">
      <w:rPr>
        <w:rStyle w:val="slostrnky"/>
        <w:noProof/>
      </w:rPr>
      <w:t>23</w:t>
    </w:r>
    <w:r>
      <w:rPr>
        <w:rStyle w:val="slostrnky"/>
      </w:rPr>
      <w:fldChar w:fldCharType="end"/>
    </w:r>
  </w:p>
  <w:p w:rsidR="005378E7" w:rsidRDefault="005378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5F4" w:rsidRDefault="006C35F4" w:rsidP="00E34ABD">
      <w:r>
        <w:separator/>
      </w:r>
    </w:p>
  </w:footnote>
  <w:footnote w:type="continuationSeparator" w:id="0">
    <w:p w:rsidR="006C35F4" w:rsidRDefault="006C35F4" w:rsidP="00E34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A569F1"/>
    <w:multiLevelType w:val="hybridMultilevel"/>
    <w:tmpl w:val="4858EFE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1914CB8"/>
    <w:multiLevelType w:val="hybridMultilevel"/>
    <w:tmpl w:val="0AFCCE2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BB1AEF"/>
    <w:multiLevelType w:val="hybridMultilevel"/>
    <w:tmpl w:val="0102E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DD1568"/>
    <w:multiLevelType w:val="hybridMultilevel"/>
    <w:tmpl w:val="D284BD7C"/>
    <w:lvl w:ilvl="0" w:tplc="9C6ED826">
      <w:start w:val="3"/>
      <w:numFmt w:val="bullet"/>
      <w:lvlText w:val=""/>
      <w:lvlJc w:val="left"/>
      <w:pPr>
        <w:ind w:left="1440" w:hanging="360"/>
      </w:pPr>
      <w:rPr>
        <w:rFonts w:ascii="Symbol" w:eastAsia="Times New Roman" w:hAnsi="Symbol"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9ED6FDE"/>
    <w:multiLevelType w:val="hybridMultilevel"/>
    <w:tmpl w:val="96800FCC"/>
    <w:lvl w:ilvl="0" w:tplc="3BC6970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0B0A34C3"/>
    <w:multiLevelType w:val="hybridMultilevel"/>
    <w:tmpl w:val="A788B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E56CB6"/>
    <w:multiLevelType w:val="hybridMultilevel"/>
    <w:tmpl w:val="26140F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EA46A65"/>
    <w:multiLevelType w:val="multilevel"/>
    <w:tmpl w:val="C958E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0519D5"/>
    <w:multiLevelType w:val="hybridMultilevel"/>
    <w:tmpl w:val="E0A492D8"/>
    <w:lvl w:ilvl="0" w:tplc="FFFFFFFF">
      <w:numFmt w:val="bullet"/>
      <w:lvlText w:val="-"/>
      <w:lvlJc w:val="left"/>
      <w:pPr>
        <w:ind w:left="360" w:hanging="360"/>
      </w:pPr>
      <w:rPr>
        <w:rFonts w:ascii="Times New Roman" w:eastAsia="Times New Roman" w:hAnsi="Times New Roman" w:cs="Times New Roman" w:hint="default"/>
      </w:rPr>
    </w:lvl>
    <w:lvl w:ilvl="1" w:tplc="FFFFFFFF">
      <w:start w:val="1"/>
      <w:numFmt w:val="decimal"/>
      <w:lvlText w:val="%2."/>
      <w:lvlJc w:val="left"/>
      <w:pPr>
        <w:tabs>
          <w:tab w:val="num" w:pos="720"/>
        </w:tabs>
        <w:ind w:left="720" w:hanging="360"/>
      </w:pPr>
    </w:lvl>
    <w:lvl w:ilvl="2" w:tplc="FFFFFFFF">
      <w:start w:val="1"/>
      <w:numFmt w:val="decimal"/>
      <w:lvlText w:val="%3."/>
      <w:lvlJc w:val="left"/>
      <w:pPr>
        <w:tabs>
          <w:tab w:val="num" w:pos="1440"/>
        </w:tabs>
        <w:ind w:left="1440" w:hanging="360"/>
      </w:pPr>
    </w:lvl>
    <w:lvl w:ilvl="3" w:tplc="FFFFFFFF">
      <w:start w:val="1"/>
      <w:numFmt w:val="decimal"/>
      <w:lvlText w:val="%4."/>
      <w:lvlJc w:val="left"/>
      <w:pPr>
        <w:tabs>
          <w:tab w:val="num" w:pos="2160"/>
        </w:tabs>
        <w:ind w:left="2160" w:hanging="360"/>
      </w:pPr>
    </w:lvl>
    <w:lvl w:ilvl="4" w:tplc="FFFFFFFF">
      <w:start w:val="1"/>
      <w:numFmt w:val="decimal"/>
      <w:lvlText w:val="%5."/>
      <w:lvlJc w:val="left"/>
      <w:pPr>
        <w:tabs>
          <w:tab w:val="num" w:pos="2880"/>
        </w:tabs>
        <w:ind w:left="2880" w:hanging="360"/>
      </w:pPr>
    </w:lvl>
    <w:lvl w:ilvl="5" w:tplc="FFFFFFFF">
      <w:start w:val="1"/>
      <w:numFmt w:val="decimal"/>
      <w:lvlText w:val="%6."/>
      <w:lvlJc w:val="left"/>
      <w:pPr>
        <w:tabs>
          <w:tab w:val="num" w:pos="3600"/>
        </w:tabs>
        <w:ind w:left="3600" w:hanging="360"/>
      </w:pPr>
    </w:lvl>
    <w:lvl w:ilvl="6" w:tplc="FFFFFFFF">
      <w:start w:val="1"/>
      <w:numFmt w:val="decimal"/>
      <w:lvlText w:val="%7."/>
      <w:lvlJc w:val="left"/>
      <w:pPr>
        <w:tabs>
          <w:tab w:val="num" w:pos="4320"/>
        </w:tabs>
        <w:ind w:left="4320" w:hanging="360"/>
      </w:pPr>
    </w:lvl>
    <w:lvl w:ilvl="7" w:tplc="FFFFFFFF">
      <w:start w:val="1"/>
      <w:numFmt w:val="decimal"/>
      <w:lvlText w:val="%8."/>
      <w:lvlJc w:val="left"/>
      <w:pPr>
        <w:tabs>
          <w:tab w:val="num" w:pos="5040"/>
        </w:tabs>
        <w:ind w:left="5040" w:hanging="360"/>
      </w:pPr>
    </w:lvl>
    <w:lvl w:ilvl="8" w:tplc="FFFFFFFF">
      <w:start w:val="1"/>
      <w:numFmt w:val="decimal"/>
      <w:lvlText w:val="%9."/>
      <w:lvlJc w:val="left"/>
      <w:pPr>
        <w:tabs>
          <w:tab w:val="num" w:pos="5760"/>
        </w:tabs>
        <w:ind w:left="5760" w:hanging="360"/>
      </w:pPr>
    </w:lvl>
  </w:abstractNum>
  <w:abstractNum w:abstractNumId="10" w15:restartNumberingAfterBreak="0">
    <w:nsid w:val="14041E7C"/>
    <w:multiLevelType w:val="hybridMultilevel"/>
    <w:tmpl w:val="9E0EFE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45709F7"/>
    <w:multiLevelType w:val="hybridMultilevel"/>
    <w:tmpl w:val="F4AC306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1E1E1FDE"/>
    <w:multiLevelType w:val="hybridMultilevel"/>
    <w:tmpl w:val="59349D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29EB6600"/>
    <w:multiLevelType w:val="hybridMultilevel"/>
    <w:tmpl w:val="72465A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91F80"/>
    <w:multiLevelType w:val="hybridMultilevel"/>
    <w:tmpl w:val="74D82796"/>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B5603"/>
    <w:multiLevelType w:val="hybridMultilevel"/>
    <w:tmpl w:val="B2D409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3AED6837"/>
    <w:multiLevelType w:val="hybridMultilevel"/>
    <w:tmpl w:val="8B7488D8"/>
    <w:lvl w:ilvl="0" w:tplc="6A1404C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62117"/>
    <w:multiLevelType w:val="multilevel"/>
    <w:tmpl w:val="2C481F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2C6ACB"/>
    <w:multiLevelType w:val="hybridMultilevel"/>
    <w:tmpl w:val="8BFA7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32451D"/>
    <w:multiLevelType w:val="multilevel"/>
    <w:tmpl w:val="600628C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46033201"/>
    <w:multiLevelType w:val="hybridMultilevel"/>
    <w:tmpl w:val="AAAE5C42"/>
    <w:lvl w:ilvl="0" w:tplc="6A1404C2">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010E86"/>
    <w:multiLevelType w:val="hybridMultilevel"/>
    <w:tmpl w:val="770456CA"/>
    <w:lvl w:ilvl="0" w:tplc="D4E4CE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F22E0F"/>
    <w:multiLevelType w:val="multilevel"/>
    <w:tmpl w:val="4BD216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99D2C21"/>
    <w:multiLevelType w:val="hybridMultilevel"/>
    <w:tmpl w:val="F5A44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27160EA"/>
    <w:multiLevelType w:val="hybridMultilevel"/>
    <w:tmpl w:val="4810F910"/>
    <w:lvl w:ilvl="0" w:tplc="867CE20A">
      <w:start w:val="8"/>
      <w:numFmt w:val="decimal"/>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5" w15:restartNumberingAfterBreak="0">
    <w:nsid w:val="771C51BE"/>
    <w:multiLevelType w:val="hybridMultilevel"/>
    <w:tmpl w:val="F1CE0F52"/>
    <w:lvl w:ilvl="0" w:tplc="23ACFCB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B23AF1"/>
    <w:multiLevelType w:val="hybridMultilevel"/>
    <w:tmpl w:val="D3469CE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7" w15:restartNumberingAfterBreak="0">
    <w:nsid w:val="7CA05F62"/>
    <w:multiLevelType w:val="hybridMultilevel"/>
    <w:tmpl w:val="3BF6A184"/>
    <w:lvl w:ilvl="0" w:tplc="75CC8E2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
  </w:num>
  <w:num w:numId="6">
    <w:abstractNumId w:val="1"/>
  </w:num>
  <w:num w:numId="7">
    <w:abstractNumId w:val="14"/>
  </w:num>
  <w:num w:numId="8">
    <w:abstractNumId w:val="16"/>
  </w:num>
  <w:num w:numId="9">
    <w:abstractNumId w:val="22"/>
  </w:num>
  <w:num w:numId="10">
    <w:abstractNumId w:val="19"/>
  </w:num>
  <w:num w:numId="11">
    <w:abstractNumId w:val="18"/>
  </w:num>
  <w:num w:numId="12">
    <w:abstractNumId w:val="21"/>
  </w:num>
  <w:num w:numId="13">
    <w:abstractNumId w:val="27"/>
  </w:num>
  <w:num w:numId="14">
    <w:abstractNumId w:val="25"/>
  </w:num>
  <w:num w:numId="15">
    <w:abstractNumId w:val="24"/>
  </w:num>
  <w:num w:numId="16">
    <w:abstractNumId w:val="5"/>
  </w:num>
  <w:num w:numId="17">
    <w:abstractNumId w:val="6"/>
  </w:num>
  <w:num w:numId="18">
    <w:abstractNumId w:val="17"/>
  </w:num>
  <w:num w:numId="19">
    <w:abstractNumId w:val="8"/>
  </w:num>
  <w:num w:numId="20">
    <w:abstractNumId w:val="12"/>
  </w:num>
  <w:num w:numId="21">
    <w:abstractNumId w:val="4"/>
  </w:num>
  <w:num w:numId="22">
    <w:abstractNumId w:val="15"/>
  </w:num>
  <w:num w:numId="23">
    <w:abstractNumId w:val="13"/>
  </w:num>
  <w:num w:numId="24">
    <w:abstractNumId w:val="7"/>
  </w:num>
  <w:num w:numId="25">
    <w:abstractNumId w:val="23"/>
  </w:num>
  <w:num w:numId="26">
    <w:abstractNumId w:val="10"/>
  </w:num>
  <w:num w:numId="2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DD6"/>
    <w:rsid w:val="000010AD"/>
    <w:rsid w:val="0001429A"/>
    <w:rsid w:val="00021E11"/>
    <w:rsid w:val="00022B46"/>
    <w:rsid w:val="00031FE6"/>
    <w:rsid w:val="000668A0"/>
    <w:rsid w:val="00067B61"/>
    <w:rsid w:val="00081569"/>
    <w:rsid w:val="000846E8"/>
    <w:rsid w:val="00090667"/>
    <w:rsid w:val="000A0F26"/>
    <w:rsid w:val="000B0BB1"/>
    <w:rsid w:val="000B5EBE"/>
    <w:rsid w:val="000B76AC"/>
    <w:rsid w:val="000C0CEE"/>
    <w:rsid w:val="000C5106"/>
    <w:rsid w:val="000C5526"/>
    <w:rsid w:val="000D70B1"/>
    <w:rsid w:val="000E642F"/>
    <w:rsid w:val="000E7DF8"/>
    <w:rsid w:val="000F1D41"/>
    <w:rsid w:val="00105053"/>
    <w:rsid w:val="00117682"/>
    <w:rsid w:val="00117CA2"/>
    <w:rsid w:val="00133933"/>
    <w:rsid w:val="001557F7"/>
    <w:rsid w:val="00157DEB"/>
    <w:rsid w:val="00165514"/>
    <w:rsid w:val="00165D16"/>
    <w:rsid w:val="001714B7"/>
    <w:rsid w:val="0017550B"/>
    <w:rsid w:val="00186A40"/>
    <w:rsid w:val="00193CA8"/>
    <w:rsid w:val="001970E7"/>
    <w:rsid w:val="001A127B"/>
    <w:rsid w:val="001B1939"/>
    <w:rsid w:val="001B3135"/>
    <w:rsid w:val="001B6945"/>
    <w:rsid w:val="001B77FB"/>
    <w:rsid w:val="001C2772"/>
    <w:rsid w:val="001C6D5C"/>
    <w:rsid w:val="001E109A"/>
    <w:rsid w:val="001E5D84"/>
    <w:rsid w:val="001F554D"/>
    <w:rsid w:val="0020432C"/>
    <w:rsid w:val="00205F26"/>
    <w:rsid w:val="00212CF4"/>
    <w:rsid w:val="00234D54"/>
    <w:rsid w:val="00240430"/>
    <w:rsid w:val="00242D40"/>
    <w:rsid w:val="00242EA7"/>
    <w:rsid w:val="00250540"/>
    <w:rsid w:val="002569D4"/>
    <w:rsid w:val="00276C6E"/>
    <w:rsid w:val="00280B4B"/>
    <w:rsid w:val="002919CA"/>
    <w:rsid w:val="00297EEF"/>
    <w:rsid w:val="002B277C"/>
    <w:rsid w:val="002D5B26"/>
    <w:rsid w:val="002F35B0"/>
    <w:rsid w:val="00306A2D"/>
    <w:rsid w:val="0031022F"/>
    <w:rsid w:val="0031741C"/>
    <w:rsid w:val="003234F7"/>
    <w:rsid w:val="003311CC"/>
    <w:rsid w:val="0034665C"/>
    <w:rsid w:val="00350561"/>
    <w:rsid w:val="00351977"/>
    <w:rsid w:val="003618B2"/>
    <w:rsid w:val="00387E8F"/>
    <w:rsid w:val="00392B1D"/>
    <w:rsid w:val="00393DDF"/>
    <w:rsid w:val="0039754B"/>
    <w:rsid w:val="003A13DB"/>
    <w:rsid w:val="003B0D18"/>
    <w:rsid w:val="003B0D7E"/>
    <w:rsid w:val="003B1DB9"/>
    <w:rsid w:val="003C1729"/>
    <w:rsid w:val="003D4933"/>
    <w:rsid w:val="003D7FE2"/>
    <w:rsid w:val="003E1204"/>
    <w:rsid w:val="003E2EE9"/>
    <w:rsid w:val="003E30C0"/>
    <w:rsid w:val="003F36C6"/>
    <w:rsid w:val="00414DF2"/>
    <w:rsid w:val="004353C2"/>
    <w:rsid w:val="00435DD6"/>
    <w:rsid w:val="00446523"/>
    <w:rsid w:val="004524B6"/>
    <w:rsid w:val="00462D2C"/>
    <w:rsid w:val="00471B96"/>
    <w:rsid w:val="004748D7"/>
    <w:rsid w:val="00477F39"/>
    <w:rsid w:val="00484B57"/>
    <w:rsid w:val="00487608"/>
    <w:rsid w:val="00493683"/>
    <w:rsid w:val="004B1760"/>
    <w:rsid w:val="004E5690"/>
    <w:rsid w:val="004F60DC"/>
    <w:rsid w:val="005010B8"/>
    <w:rsid w:val="0050660A"/>
    <w:rsid w:val="00513ECB"/>
    <w:rsid w:val="0051732A"/>
    <w:rsid w:val="0052327E"/>
    <w:rsid w:val="005269D8"/>
    <w:rsid w:val="00533C16"/>
    <w:rsid w:val="005378E7"/>
    <w:rsid w:val="005523C6"/>
    <w:rsid w:val="0055246F"/>
    <w:rsid w:val="005559B7"/>
    <w:rsid w:val="00561BA9"/>
    <w:rsid w:val="005631A0"/>
    <w:rsid w:val="00583528"/>
    <w:rsid w:val="005910DD"/>
    <w:rsid w:val="00592DFF"/>
    <w:rsid w:val="00594072"/>
    <w:rsid w:val="005A5855"/>
    <w:rsid w:val="005B77E4"/>
    <w:rsid w:val="005C57C3"/>
    <w:rsid w:val="005D0DA9"/>
    <w:rsid w:val="005D2575"/>
    <w:rsid w:val="005D302E"/>
    <w:rsid w:val="005E55E5"/>
    <w:rsid w:val="0060146F"/>
    <w:rsid w:val="006124A5"/>
    <w:rsid w:val="006126AA"/>
    <w:rsid w:val="00620888"/>
    <w:rsid w:val="00623598"/>
    <w:rsid w:val="006270D4"/>
    <w:rsid w:val="00641288"/>
    <w:rsid w:val="00644F07"/>
    <w:rsid w:val="006461F2"/>
    <w:rsid w:val="00663E04"/>
    <w:rsid w:val="006831A9"/>
    <w:rsid w:val="00685EFC"/>
    <w:rsid w:val="00686706"/>
    <w:rsid w:val="006951DC"/>
    <w:rsid w:val="00695F66"/>
    <w:rsid w:val="00696092"/>
    <w:rsid w:val="006A12FA"/>
    <w:rsid w:val="006C13C1"/>
    <w:rsid w:val="006C35F4"/>
    <w:rsid w:val="006E4731"/>
    <w:rsid w:val="006E7D6C"/>
    <w:rsid w:val="006F2F79"/>
    <w:rsid w:val="006F46E7"/>
    <w:rsid w:val="0071594F"/>
    <w:rsid w:val="007178F8"/>
    <w:rsid w:val="00721262"/>
    <w:rsid w:val="00723429"/>
    <w:rsid w:val="00725FBC"/>
    <w:rsid w:val="00737980"/>
    <w:rsid w:val="007454E8"/>
    <w:rsid w:val="00753D08"/>
    <w:rsid w:val="0076430A"/>
    <w:rsid w:val="00770370"/>
    <w:rsid w:val="0077080F"/>
    <w:rsid w:val="00780AC5"/>
    <w:rsid w:val="00781402"/>
    <w:rsid w:val="00781F4D"/>
    <w:rsid w:val="00783363"/>
    <w:rsid w:val="007A5C85"/>
    <w:rsid w:val="007C1AF1"/>
    <w:rsid w:val="007C40E0"/>
    <w:rsid w:val="007D1BF7"/>
    <w:rsid w:val="007D5C19"/>
    <w:rsid w:val="007F16E3"/>
    <w:rsid w:val="008025BF"/>
    <w:rsid w:val="00822643"/>
    <w:rsid w:val="00832EED"/>
    <w:rsid w:val="0083370E"/>
    <w:rsid w:val="00840577"/>
    <w:rsid w:val="00840931"/>
    <w:rsid w:val="008619F7"/>
    <w:rsid w:val="00866E61"/>
    <w:rsid w:val="008A2E7D"/>
    <w:rsid w:val="008A6284"/>
    <w:rsid w:val="008B3D0B"/>
    <w:rsid w:val="008D48DC"/>
    <w:rsid w:val="00904613"/>
    <w:rsid w:val="00915BE7"/>
    <w:rsid w:val="0093415F"/>
    <w:rsid w:val="00940A69"/>
    <w:rsid w:val="00951871"/>
    <w:rsid w:val="009604FA"/>
    <w:rsid w:val="0096692C"/>
    <w:rsid w:val="00967CBC"/>
    <w:rsid w:val="00970800"/>
    <w:rsid w:val="00983ED9"/>
    <w:rsid w:val="009B07ED"/>
    <w:rsid w:val="009B4037"/>
    <w:rsid w:val="009C0A7B"/>
    <w:rsid w:val="009E260D"/>
    <w:rsid w:val="009E609A"/>
    <w:rsid w:val="009F69E0"/>
    <w:rsid w:val="00A248DE"/>
    <w:rsid w:val="00A31F19"/>
    <w:rsid w:val="00A3405A"/>
    <w:rsid w:val="00A3457E"/>
    <w:rsid w:val="00A35483"/>
    <w:rsid w:val="00A41819"/>
    <w:rsid w:val="00A516B7"/>
    <w:rsid w:val="00A57747"/>
    <w:rsid w:val="00A71318"/>
    <w:rsid w:val="00A71A69"/>
    <w:rsid w:val="00A725EA"/>
    <w:rsid w:val="00A8469D"/>
    <w:rsid w:val="00A9710A"/>
    <w:rsid w:val="00AA326D"/>
    <w:rsid w:val="00AB1BC2"/>
    <w:rsid w:val="00AB597E"/>
    <w:rsid w:val="00AC30B8"/>
    <w:rsid w:val="00AD6C24"/>
    <w:rsid w:val="00AE0DA7"/>
    <w:rsid w:val="00AF0C0D"/>
    <w:rsid w:val="00B01BD9"/>
    <w:rsid w:val="00B206D7"/>
    <w:rsid w:val="00B21826"/>
    <w:rsid w:val="00B40EB7"/>
    <w:rsid w:val="00B45BAF"/>
    <w:rsid w:val="00B51EBB"/>
    <w:rsid w:val="00B529B7"/>
    <w:rsid w:val="00B5586B"/>
    <w:rsid w:val="00B62426"/>
    <w:rsid w:val="00B643FB"/>
    <w:rsid w:val="00B76874"/>
    <w:rsid w:val="00BA1B34"/>
    <w:rsid w:val="00BA662E"/>
    <w:rsid w:val="00BA6C85"/>
    <w:rsid w:val="00BB43BF"/>
    <w:rsid w:val="00BC5D58"/>
    <w:rsid w:val="00BD6CAA"/>
    <w:rsid w:val="00BE26EC"/>
    <w:rsid w:val="00BF29F8"/>
    <w:rsid w:val="00BF3071"/>
    <w:rsid w:val="00C27A1F"/>
    <w:rsid w:val="00C30431"/>
    <w:rsid w:val="00C417DC"/>
    <w:rsid w:val="00C44081"/>
    <w:rsid w:val="00C47EC7"/>
    <w:rsid w:val="00C51CAE"/>
    <w:rsid w:val="00C6102D"/>
    <w:rsid w:val="00C61968"/>
    <w:rsid w:val="00C62EE0"/>
    <w:rsid w:val="00C632CA"/>
    <w:rsid w:val="00C64A06"/>
    <w:rsid w:val="00C67205"/>
    <w:rsid w:val="00C70D9E"/>
    <w:rsid w:val="00C736BE"/>
    <w:rsid w:val="00C75C8F"/>
    <w:rsid w:val="00CA1002"/>
    <w:rsid w:val="00CA3DAA"/>
    <w:rsid w:val="00CC06F3"/>
    <w:rsid w:val="00CD3ABB"/>
    <w:rsid w:val="00CE6503"/>
    <w:rsid w:val="00CE6C62"/>
    <w:rsid w:val="00CF72E2"/>
    <w:rsid w:val="00D0445F"/>
    <w:rsid w:val="00D04B2C"/>
    <w:rsid w:val="00D07C23"/>
    <w:rsid w:val="00D236B1"/>
    <w:rsid w:val="00D42A17"/>
    <w:rsid w:val="00D4378C"/>
    <w:rsid w:val="00D507A6"/>
    <w:rsid w:val="00D54C9A"/>
    <w:rsid w:val="00D54CCC"/>
    <w:rsid w:val="00D6077B"/>
    <w:rsid w:val="00D82104"/>
    <w:rsid w:val="00D92FED"/>
    <w:rsid w:val="00DA38F6"/>
    <w:rsid w:val="00DB6D28"/>
    <w:rsid w:val="00DB7C17"/>
    <w:rsid w:val="00DC49A0"/>
    <w:rsid w:val="00DD671B"/>
    <w:rsid w:val="00DF05BD"/>
    <w:rsid w:val="00DF41A1"/>
    <w:rsid w:val="00E018D3"/>
    <w:rsid w:val="00E0708C"/>
    <w:rsid w:val="00E315AC"/>
    <w:rsid w:val="00E3199D"/>
    <w:rsid w:val="00E34ABD"/>
    <w:rsid w:val="00E60855"/>
    <w:rsid w:val="00E82567"/>
    <w:rsid w:val="00E878D0"/>
    <w:rsid w:val="00E90BC1"/>
    <w:rsid w:val="00EA4FEC"/>
    <w:rsid w:val="00EA6058"/>
    <w:rsid w:val="00EB2996"/>
    <w:rsid w:val="00EB5631"/>
    <w:rsid w:val="00EC29CE"/>
    <w:rsid w:val="00ED2930"/>
    <w:rsid w:val="00ED325C"/>
    <w:rsid w:val="00ED3727"/>
    <w:rsid w:val="00ED61FE"/>
    <w:rsid w:val="00EE3A30"/>
    <w:rsid w:val="00EE43B5"/>
    <w:rsid w:val="00EE4519"/>
    <w:rsid w:val="00F21998"/>
    <w:rsid w:val="00F24C79"/>
    <w:rsid w:val="00F26CD7"/>
    <w:rsid w:val="00F321AF"/>
    <w:rsid w:val="00F3572C"/>
    <w:rsid w:val="00F42B14"/>
    <w:rsid w:val="00F43125"/>
    <w:rsid w:val="00F57FB8"/>
    <w:rsid w:val="00F641AD"/>
    <w:rsid w:val="00F716BD"/>
    <w:rsid w:val="00F73FCF"/>
    <w:rsid w:val="00FB2C6B"/>
    <w:rsid w:val="00FB3B19"/>
    <w:rsid w:val="00FC25E8"/>
    <w:rsid w:val="00FC7A0B"/>
    <w:rsid w:val="00FD35B8"/>
    <w:rsid w:val="00FE3700"/>
    <w:rsid w:val="00FF05F8"/>
    <w:rsid w:val="00FF6047"/>
    <w:rsid w:val="00FF69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6B4FE4-6A6D-45E4-99EC-8EFCC254F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aliases w:val="Nadpis první úrovně (kapitola)"/>
    <w:basedOn w:val="Normln"/>
    <w:link w:val="Nadpis1Char"/>
    <w:uiPriority w:val="9"/>
    <w:qFormat/>
    <w:rsid w:val="00350561"/>
    <w:pPr>
      <w:spacing w:before="100" w:beforeAutospacing="1" w:after="100" w:afterAutospacing="1"/>
      <w:outlineLvl w:val="0"/>
    </w:pPr>
    <w:rPr>
      <w:b/>
      <w:bCs/>
      <w:kern w:val="36"/>
      <w:sz w:val="48"/>
      <w:szCs w:val="48"/>
      <w:lang w:val="x-none" w:eastAsia="x-none"/>
    </w:rPr>
  </w:style>
  <w:style w:type="paragraph" w:styleId="Nadpis2">
    <w:name w:val="heading 2"/>
    <w:aliases w:val="Nadpis druhé úrovně (oddíl)"/>
    <w:basedOn w:val="Normln"/>
    <w:next w:val="Normln"/>
    <w:link w:val="Nadpis2Char"/>
    <w:uiPriority w:val="9"/>
    <w:qFormat/>
    <w:rsid w:val="00350561"/>
    <w:pPr>
      <w:keepNext/>
      <w:keepLines/>
      <w:spacing w:before="200" w:line="276" w:lineRule="auto"/>
      <w:outlineLvl w:val="1"/>
    </w:pPr>
    <w:rPr>
      <w:rFonts w:ascii="Cambria" w:hAnsi="Cambria"/>
      <w:b/>
      <w:bCs/>
      <w:color w:val="4F81BD"/>
      <w:sz w:val="26"/>
      <w:szCs w:val="26"/>
      <w:lang w:val="x-none" w:eastAsia="en-US"/>
    </w:rPr>
  </w:style>
  <w:style w:type="paragraph" w:styleId="Nadpis3">
    <w:name w:val="heading 3"/>
    <w:aliases w:val="Nadpis třetí úrovně"/>
    <w:basedOn w:val="Normln"/>
    <w:next w:val="Normln"/>
    <w:link w:val="Nadpis3Char"/>
    <w:uiPriority w:val="9"/>
    <w:qFormat/>
    <w:rsid w:val="00350561"/>
    <w:pPr>
      <w:keepNext/>
      <w:keepLines/>
      <w:spacing w:before="200" w:line="276" w:lineRule="auto"/>
      <w:outlineLvl w:val="2"/>
    </w:pPr>
    <w:rPr>
      <w:rFonts w:ascii="Cambria" w:hAnsi="Cambria"/>
      <w:b/>
      <w:bCs/>
      <w:color w:val="4F81BD"/>
      <w:sz w:val="22"/>
      <w:szCs w:val="22"/>
      <w:lang w:val="x-none" w:eastAsia="en-US"/>
    </w:rPr>
  </w:style>
  <w:style w:type="paragraph" w:styleId="Nadpis4">
    <w:name w:val="heading 4"/>
    <w:basedOn w:val="Normln"/>
    <w:next w:val="Normln"/>
    <w:link w:val="Nadpis4Char"/>
    <w:uiPriority w:val="9"/>
    <w:semiHidden/>
    <w:unhideWhenUsed/>
    <w:qFormat/>
    <w:rsid w:val="00781402"/>
    <w:pPr>
      <w:keepNext/>
      <w:keepLines/>
      <w:spacing w:before="200"/>
      <w:ind w:left="864" w:hanging="864"/>
      <w:outlineLvl w:val="3"/>
    </w:pPr>
    <w:rPr>
      <w:rFonts w:ascii="Cambria" w:hAnsi="Cambria"/>
      <w:b/>
      <w:bCs/>
      <w:i/>
      <w:iCs/>
      <w:color w:val="4F81BD"/>
      <w:lang w:val="x-none" w:eastAsia="x-none"/>
    </w:rPr>
  </w:style>
  <w:style w:type="paragraph" w:styleId="Nadpis5">
    <w:name w:val="heading 5"/>
    <w:basedOn w:val="Normln"/>
    <w:next w:val="Normln"/>
    <w:link w:val="Nadpis5Char"/>
    <w:uiPriority w:val="9"/>
    <w:semiHidden/>
    <w:unhideWhenUsed/>
    <w:qFormat/>
    <w:rsid w:val="00781402"/>
    <w:pPr>
      <w:keepNext/>
      <w:keepLines/>
      <w:spacing w:before="200"/>
      <w:ind w:left="1008" w:hanging="1008"/>
      <w:outlineLvl w:val="4"/>
    </w:pPr>
    <w:rPr>
      <w:rFonts w:ascii="Cambria" w:hAnsi="Cambria"/>
      <w:color w:val="243F60"/>
      <w:lang w:val="x-none" w:eastAsia="x-none"/>
    </w:rPr>
  </w:style>
  <w:style w:type="paragraph" w:styleId="Nadpis6">
    <w:name w:val="heading 6"/>
    <w:basedOn w:val="Normln"/>
    <w:next w:val="Normln"/>
    <w:link w:val="Nadpis6Char"/>
    <w:uiPriority w:val="9"/>
    <w:semiHidden/>
    <w:unhideWhenUsed/>
    <w:qFormat/>
    <w:rsid w:val="00781402"/>
    <w:pPr>
      <w:keepNext/>
      <w:keepLines/>
      <w:spacing w:before="200"/>
      <w:ind w:left="1152" w:hanging="1152"/>
      <w:outlineLvl w:val="5"/>
    </w:pPr>
    <w:rPr>
      <w:rFonts w:ascii="Cambria" w:hAnsi="Cambria"/>
      <w:i/>
      <w:iCs/>
      <w:color w:val="243F60"/>
      <w:lang w:val="x-none" w:eastAsia="x-none"/>
    </w:rPr>
  </w:style>
  <w:style w:type="paragraph" w:styleId="Nadpis7">
    <w:name w:val="heading 7"/>
    <w:basedOn w:val="Normln"/>
    <w:next w:val="Normln"/>
    <w:link w:val="Nadpis7Char"/>
    <w:uiPriority w:val="9"/>
    <w:semiHidden/>
    <w:unhideWhenUsed/>
    <w:qFormat/>
    <w:rsid w:val="00781402"/>
    <w:pPr>
      <w:keepNext/>
      <w:keepLines/>
      <w:spacing w:before="200"/>
      <w:ind w:left="1296" w:hanging="1296"/>
      <w:outlineLvl w:val="6"/>
    </w:pPr>
    <w:rPr>
      <w:rFonts w:ascii="Cambria" w:hAnsi="Cambria"/>
      <w:i/>
      <w:iCs/>
      <w:color w:val="404040"/>
      <w:lang w:val="x-none" w:eastAsia="x-none"/>
    </w:rPr>
  </w:style>
  <w:style w:type="paragraph" w:styleId="Nadpis8">
    <w:name w:val="heading 8"/>
    <w:basedOn w:val="Normln"/>
    <w:next w:val="Normln"/>
    <w:link w:val="Nadpis8Char"/>
    <w:uiPriority w:val="9"/>
    <w:semiHidden/>
    <w:unhideWhenUsed/>
    <w:qFormat/>
    <w:rsid w:val="00781402"/>
    <w:pPr>
      <w:keepNext/>
      <w:keepLines/>
      <w:spacing w:before="200"/>
      <w:ind w:left="1440" w:hanging="1440"/>
      <w:outlineLvl w:val="7"/>
    </w:pPr>
    <w:rPr>
      <w:rFonts w:ascii="Cambria" w:hAnsi="Cambria"/>
      <w:color w:val="404040"/>
      <w:sz w:val="20"/>
      <w:szCs w:val="20"/>
      <w:lang w:val="x-none" w:eastAsia="x-none"/>
    </w:rPr>
  </w:style>
  <w:style w:type="paragraph" w:styleId="Nadpis9">
    <w:name w:val="heading 9"/>
    <w:basedOn w:val="Normln"/>
    <w:next w:val="Normln"/>
    <w:link w:val="Nadpis9Char"/>
    <w:uiPriority w:val="9"/>
    <w:semiHidden/>
    <w:unhideWhenUsed/>
    <w:qFormat/>
    <w:rsid w:val="00781402"/>
    <w:pPr>
      <w:keepNext/>
      <w:keepLines/>
      <w:spacing w:before="200"/>
      <w:ind w:left="1584" w:hanging="1584"/>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první úrovně (kapitola) Char"/>
    <w:link w:val="Nadpis1"/>
    <w:uiPriority w:val="9"/>
    <w:rsid w:val="00350561"/>
    <w:rPr>
      <w:b/>
      <w:bCs/>
      <w:kern w:val="36"/>
      <w:sz w:val="48"/>
      <w:szCs w:val="48"/>
    </w:rPr>
  </w:style>
  <w:style w:type="character" w:customStyle="1" w:styleId="Nadpis2Char">
    <w:name w:val="Nadpis 2 Char"/>
    <w:aliases w:val="Nadpis druhé úrovně (oddíl) Char"/>
    <w:link w:val="Nadpis2"/>
    <w:uiPriority w:val="9"/>
    <w:rsid w:val="00350561"/>
    <w:rPr>
      <w:rFonts w:ascii="Cambria" w:eastAsia="Times New Roman" w:hAnsi="Cambria" w:cs="Times New Roman"/>
      <w:b/>
      <w:bCs/>
      <w:color w:val="4F81BD"/>
      <w:sz w:val="26"/>
      <w:szCs w:val="26"/>
      <w:lang w:eastAsia="en-US"/>
    </w:rPr>
  </w:style>
  <w:style w:type="character" w:customStyle="1" w:styleId="Nadpis3Char">
    <w:name w:val="Nadpis 3 Char"/>
    <w:aliases w:val="Nadpis třetí úrovně Char"/>
    <w:link w:val="Nadpis3"/>
    <w:uiPriority w:val="9"/>
    <w:rsid w:val="00350561"/>
    <w:rPr>
      <w:rFonts w:ascii="Cambria" w:eastAsia="Times New Roman" w:hAnsi="Cambria" w:cs="Times New Roman"/>
      <w:b/>
      <w:bCs/>
      <w:color w:val="4F81BD"/>
      <w:sz w:val="22"/>
      <w:szCs w:val="22"/>
      <w:lang w:eastAsia="en-US"/>
    </w:rPr>
  </w:style>
  <w:style w:type="character" w:customStyle="1" w:styleId="TextbublinyChar">
    <w:name w:val="Text bubliny Char"/>
    <w:link w:val="Textbubliny"/>
    <w:uiPriority w:val="99"/>
    <w:rsid w:val="00350561"/>
    <w:rPr>
      <w:rFonts w:ascii="Tahoma" w:eastAsia="Calibri" w:hAnsi="Tahoma" w:cs="Tahoma"/>
      <w:sz w:val="16"/>
      <w:szCs w:val="16"/>
      <w:lang w:eastAsia="en-US"/>
    </w:rPr>
  </w:style>
  <w:style w:type="paragraph" w:styleId="Textbubliny">
    <w:name w:val="Balloon Text"/>
    <w:basedOn w:val="Normln"/>
    <w:link w:val="TextbublinyChar"/>
    <w:uiPriority w:val="99"/>
    <w:unhideWhenUsed/>
    <w:rsid w:val="00350561"/>
    <w:rPr>
      <w:rFonts w:ascii="Tahoma" w:eastAsia="Calibri" w:hAnsi="Tahoma"/>
      <w:sz w:val="16"/>
      <w:szCs w:val="16"/>
      <w:lang w:val="x-none" w:eastAsia="en-US"/>
    </w:rPr>
  </w:style>
  <w:style w:type="paragraph" w:styleId="Normlnweb">
    <w:name w:val="Normal (Web)"/>
    <w:basedOn w:val="Normln"/>
    <w:uiPriority w:val="99"/>
    <w:unhideWhenUsed/>
    <w:rsid w:val="00350561"/>
    <w:pPr>
      <w:spacing w:before="100" w:beforeAutospacing="1" w:after="100" w:afterAutospacing="1"/>
    </w:pPr>
  </w:style>
  <w:style w:type="character" w:customStyle="1" w:styleId="graf-zdroj">
    <w:name w:val="graf-zdroj"/>
    <w:basedOn w:val="Standardnpsmoodstavce"/>
    <w:rsid w:val="00350561"/>
  </w:style>
  <w:style w:type="character" w:styleId="Hypertextovodkaz">
    <w:name w:val="Hyperlink"/>
    <w:uiPriority w:val="99"/>
    <w:unhideWhenUsed/>
    <w:rsid w:val="00350561"/>
    <w:rPr>
      <w:color w:val="0000FF"/>
      <w:u w:val="single"/>
    </w:rPr>
  </w:style>
  <w:style w:type="character" w:customStyle="1" w:styleId="editsection">
    <w:name w:val="editsection"/>
    <w:basedOn w:val="Standardnpsmoodstavce"/>
    <w:rsid w:val="00350561"/>
  </w:style>
  <w:style w:type="character" w:customStyle="1" w:styleId="mw-headline">
    <w:name w:val="mw-headline"/>
    <w:basedOn w:val="Standardnpsmoodstavce"/>
    <w:rsid w:val="00350561"/>
  </w:style>
  <w:style w:type="character" w:customStyle="1" w:styleId="Zvraznn">
    <w:name w:val="Zvýraznění"/>
    <w:uiPriority w:val="20"/>
    <w:qFormat/>
    <w:rsid w:val="00350561"/>
    <w:rPr>
      <w:i/>
      <w:iCs/>
    </w:rPr>
  </w:style>
  <w:style w:type="character" w:styleId="Siln">
    <w:name w:val="Strong"/>
    <w:uiPriority w:val="22"/>
    <w:qFormat/>
    <w:rsid w:val="00663E04"/>
    <w:rPr>
      <w:b/>
      <w:bCs/>
    </w:rPr>
  </w:style>
  <w:style w:type="paragraph" w:styleId="Zhlav">
    <w:name w:val="header"/>
    <w:basedOn w:val="Normln"/>
    <w:link w:val="ZhlavChar"/>
    <w:uiPriority w:val="99"/>
    <w:unhideWhenUsed/>
    <w:rsid w:val="00663E04"/>
    <w:pPr>
      <w:tabs>
        <w:tab w:val="center" w:pos="4536"/>
        <w:tab w:val="right" w:pos="9072"/>
      </w:tabs>
    </w:pPr>
    <w:rPr>
      <w:rFonts w:ascii="Calibri" w:eastAsia="Calibri" w:hAnsi="Calibri"/>
      <w:sz w:val="22"/>
      <w:szCs w:val="22"/>
      <w:lang w:val="x-none" w:eastAsia="en-US"/>
    </w:rPr>
  </w:style>
  <w:style w:type="character" w:customStyle="1" w:styleId="ZhlavChar">
    <w:name w:val="Záhlaví Char"/>
    <w:link w:val="Zhlav"/>
    <w:uiPriority w:val="99"/>
    <w:rsid w:val="00663E04"/>
    <w:rPr>
      <w:rFonts w:ascii="Calibri" w:eastAsia="Calibri" w:hAnsi="Calibri" w:cs="Times New Roman"/>
      <w:sz w:val="22"/>
      <w:szCs w:val="22"/>
      <w:lang w:eastAsia="en-US"/>
    </w:rPr>
  </w:style>
  <w:style w:type="paragraph" w:styleId="Zpat">
    <w:name w:val="footer"/>
    <w:basedOn w:val="Normln"/>
    <w:link w:val="ZpatChar"/>
    <w:uiPriority w:val="99"/>
    <w:unhideWhenUsed/>
    <w:rsid w:val="00663E04"/>
    <w:pPr>
      <w:tabs>
        <w:tab w:val="center" w:pos="4536"/>
        <w:tab w:val="right" w:pos="9072"/>
      </w:tabs>
    </w:pPr>
    <w:rPr>
      <w:rFonts w:ascii="Calibri" w:eastAsia="Calibri" w:hAnsi="Calibri"/>
      <w:sz w:val="22"/>
      <w:szCs w:val="22"/>
      <w:lang w:val="x-none" w:eastAsia="en-US"/>
    </w:rPr>
  </w:style>
  <w:style w:type="character" w:customStyle="1" w:styleId="ZpatChar">
    <w:name w:val="Zápatí Char"/>
    <w:link w:val="Zpat"/>
    <w:uiPriority w:val="99"/>
    <w:rsid w:val="00663E04"/>
    <w:rPr>
      <w:rFonts w:ascii="Calibri" w:eastAsia="Calibri" w:hAnsi="Calibri" w:cs="Times New Roman"/>
      <w:sz w:val="22"/>
      <w:szCs w:val="22"/>
      <w:lang w:eastAsia="en-US"/>
    </w:rPr>
  </w:style>
  <w:style w:type="paragraph" w:styleId="Odstavecseseznamem">
    <w:name w:val="List Paragraph"/>
    <w:basedOn w:val="Normln"/>
    <w:uiPriority w:val="34"/>
    <w:qFormat/>
    <w:rsid w:val="00B206D7"/>
    <w:pPr>
      <w:suppressAutoHyphens/>
      <w:autoSpaceDN w:val="0"/>
      <w:spacing w:after="200" w:line="276" w:lineRule="auto"/>
      <w:ind w:left="720"/>
      <w:textAlignment w:val="baseline"/>
    </w:pPr>
    <w:rPr>
      <w:rFonts w:ascii="Calibri" w:eastAsia="Calibri" w:hAnsi="Calibri"/>
      <w:sz w:val="22"/>
      <w:szCs w:val="22"/>
      <w:lang w:eastAsia="en-US"/>
    </w:rPr>
  </w:style>
  <w:style w:type="character" w:styleId="slostrnky">
    <w:name w:val="page number"/>
    <w:basedOn w:val="Standardnpsmoodstavce"/>
    <w:rsid w:val="005E55E5"/>
  </w:style>
  <w:style w:type="character" w:customStyle="1" w:styleId="Nadpis4Char">
    <w:name w:val="Nadpis 4 Char"/>
    <w:link w:val="Nadpis4"/>
    <w:uiPriority w:val="9"/>
    <w:semiHidden/>
    <w:rsid w:val="00781402"/>
    <w:rPr>
      <w:rFonts w:ascii="Cambria" w:hAnsi="Cambria"/>
      <w:b/>
      <w:bCs/>
      <w:i/>
      <w:iCs/>
      <w:color w:val="4F81BD"/>
      <w:sz w:val="24"/>
      <w:szCs w:val="24"/>
    </w:rPr>
  </w:style>
  <w:style w:type="character" w:customStyle="1" w:styleId="Nadpis5Char">
    <w:name w:val="Nadpis 5 Char"/>
    <w:link w:val="Nadpis5"/>
    <w:uiPriority w:val="9"/>
    <w:semiHidden/>
    <w:rsid w:val="00781402"/>
    <w:rPr>
      <w:rFonts w:ascii="Cambria" w:hAnsi="Cambria"/>
      <w:color w:val="243F60"/>
      <w:sz w:val="24"/>
      <w:szCs w:val="24"/>
    </w:rPr>
  </w:style>
  <w:style w:type="character" w:customStyle="1" w:styleId="Nadpis6Char">
    <w:name w:val="Nadpis 6 Char"/>
    <w:link w:val="Nadpis6"/>
    <w:uiPriority w:val="9"/>
    <w:semiHidden/>
    <w:rsid w:val="00781402"/>
    <w:rPr>
      <w:rFonts w:ascii="Cambria" w:hAnsi="Cambria"/>
      <w:i/>
      <w:iCs/>
      <w:color w:val="243F60"/>
      <w:sz w:val="24"/>
      <w:szCs w:val="24"/>
    </w:rPr>
  </w:style>
  <w:style w:type="character" w:customStyle="1" w:styleId="Nadpis7Char">
    <w:name w:val="Nadpis 7 Char"/>
    <w:link w:val="Nadpis7"/>
    <w:uiPriority w:val="9"/>
    <w:semiHidden/>
    <w:rsid w:val="00781402"/>
    <w:rPr>
      <w:rFonts w:ascii="Cambria" w:hAnsi="Cambria"/>
      <w:i/>
      <w:iCs/>
      <w:color w:val="404040"/>
      <w:sz w:val="24"/>
      <w:szCs w:val="24"/>
    </w:rPr>
  </w:style>
  <w:style w:type="character" w:customStyle="1" w:styleId="Nadpis8Char">
    <w:name w:val="Nadpis 8 Char"/>
    <w:link w:val="Nadpis8"/>
    <w:uiPriority w:val="9"/>
    <w:semiHidden/>
    <w:rsid w:val="00781402"/>
    <w:rPr>
      <w:rFonts w:ascii="Cambria" w:hAnsi="Cambria"/>
      <w:color w:val="404040"/>
    </w:rPr>
  </w:style>
  <w:style w:type="character" w:customStyle="1" w:styleId="Nadpis9Char">
    <w:name w:val="Nadpis 9 Char"/>
    <w:link w:val="Nadpis9"/>
    <w:uiPriority w:val="9"/>
    <w:semiHidden/>
    <w:rsid w:val="00781402"/>
    <w:rPr>
      <w:rFonts w:ascii="Cambria" w:hAnsi="Cambria"/>
      <w:i/>
      <w:iCs/>
      <w:color w:val="404040"/>
    </w:rPr>
  </w:style>
  <w:style w:type="character" w:customStyle="1" w:styleId="bbtext">
    <w:name w:val="bbtext"/>
    <w:rsid w:val="00781402"/>
  </w:style>
  <w:style w:type="table" w:styleId="Mkatabulky">
    <w:name w:val="Table Grid"/>
    <w:basedOn w:val="Normlntabulka"/>
    <w:uiPriority w:val="59"/>
    <w:rsid w:val="0078140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bsah1">
    <w:name w:val="toc 1"/>
    <w:basedOn w:val="Normln"/>
    <w:next w:val="Normln"/>
    <w:autoRedefine/>
    <w:uiPriority w:val="39"/>
    <w:unhideWhenUsed/>
    <w:qFormat/>
    <w:rsid w:val="00781402"/>
    <w:pPr>
      <w:spacing w:after="100"/>
    </w:pPr>
  </w:style>
  <w:style w:type="paragraph" w:styleId="Obsah2">
    <w:name w:val="toc 2"/>
    <w:basedOn w:val="Normln"/>
    <w:next w:val="Normln"/>
    <w:autoRedefine/>
    <w:uiPriority w:val="39"/>
    <w:unhideWhenUsed/>
    <w:qFormat/>
    <w:rsid w:val="00781402"/>
    <w:pPr>
      <w:spacing w:after="100"/>
      <w:ind w:left="240"/>
    </w:pPr>
  </w:style>
  <w:style w:type="paragraph" w:styleId="Obsah3">
    <w:name w:val="toc 3"/>
    <w:basedOn w:val="Normln"/>
    <w:next w:val="Normln"/>
    <w:autoRedefine/>
    <w:uiPriority w:val="39"/>
    <w:unhideWhenUsed/>
    <w:qFormat/>
    <w:rsid w:val="00781402"/>
    <w:pPr>
      <w:spacing w:after="100"/>
      <w:ind w:left="480"/>
    </w:pPr>
  </w:style>
  <w:style w:type="paragraph" w:styleId="Bezmezer">
    <w:name w:val="No Spacing"/>
    <w:uiPriority w:val="1"/>
    <w:qFormat/>
    <w:rsid w:val="00781402"/>
    <w:pPr>
      <w:jc w:val="both"/>
    </w:pPr>
    <w:rPr>
      <w:rFonts w:eastAsia="Calibri"/>
      <w:sz w:val="24"/>
      <w:szCs w:val="22"/>
      <w:lang w:eastAsia="en-US"/>
    </w:rPr>
  </w:style>
  <w:style w:type="paragraph" w:customStyle="1" w:styleId="a">
    <w:basedOn w:val="Normln"/>
    <w:next w:val="Normln"/>
    <w:uiPriority w:val="29"/>
    <w:qFormat/>
    <w:rsid w:val="00781402"/>
    <w:rPr>
      <w:i/>
      <w:iCs/>
      <w:color w:val="000000"/>
    </w:rPr>
  </w:style>
  <w:style w:type="character" w:customStyle="1" w:styleId="CittChar1">
    <w:name w:val="Citát Char1"/>
    <w:link w:val="Citt"/>
    <w:uiPriority w:val="29"/>
    <w:rsid w:val="00781402"/>
    <w:rPr>
      <w:i/>
      <w:iCs/>
      <w:color w:val="000000"/>
      <w:sz w:val="24"/>
      <w:szCs w:val="24"/>
    </w:rPr>
  </w:style>
  <w:style w:type="character" w:styleId="Zdraznnintenzivn">
    <w:name w:val="Intense Emphasis"/>
    <w:uiPriority w:val="21"/>
    <w:qFormat/>
    <w:rsid w:val="00781402"/>
    <w:rPr>
      <w:b/>
      <w:bCs/>
      <w:i/>
      <w:iCs/>
      <w:color w:val="4F81BD"/>
    </w:rPr>
  </w:style>
  <w:style w:type="paragraph" w:styleId="Nadpisobsahu">
    <w:name w:val="TOC Heading"/>
    <w:basedOn w:val="Nadpis1"/>
    <w:next w:val="Normln"/>
    <w:uiPriority w:val="39"/>
    <w:semiHidden/>
    <w:unhideWhenUsed/>
    <w:qFormat/>
    <w:rsid w:val="00781402"/>
    <w:pPr>
      <w:keepNext/>
      <w:keepLines/>
      <w:spacing w:before="480" w:beforeAutospacing="0" w:after="0" w:afterAutospacing="0" w:line="276" w:lineRule="auto"/>
      <w:outlineLvl w:val="9"/>
    </w:pPr>
    <w:rPr>
      <w:rFonts w:ascii="Cambria" w:hAnsi="Cambria"/>
      <w:color w:val="365F91"/>
      <w:kern w:val="0"/>
      <w:sz w:val="28"/>
      <w:szCs w:val="28"/>
    </w:rPr>
  </w:style>
  <w:style w:type="paragraph" w:customStyle="1" w:styleId="Standard">
    <w:name w:val="Standard"/>
    <w:rsid w:val="00781402"/>
    <w:pPr>
      <w:widowControl w:val="0"/>
      <w:suppressAutoHyphens/>
      <w:autoSpaceDN w:val="0"/>
    </w:pPr>
    <w:rPr>
      <w:rFonts w:eastAsia="Arial Unicode MS" w:cs="Tahoma"/>
      <w:kern w:val="3"/>
      <w:sz w:val="24"/>
      <w:szCs w:val="24"/>
    </w:rPr>
  </w:style>
  <w:style w:type="paragraph" w:customStyle="1" w:styleId="Textbody">
    <w:name w:val="Text body"/>
    <w:basedOn w:val="Standard"/>
    <w:rsid w:val="00781402"/>
    <w:pPr>
      <w:spacing w:after="120"/>
    </w:pPr>
  </w:style>
  <w:style w:type="paragraph" w:styleId="Citt">
    <w:name w:val="Quote"/>
    <w:basedOn w:val="Normln"/>
    <w:next w:val="Normln"/>
    <w:link w:val="CittChar1"/>
    <w:uiPriority w:val="29"/>
    <w:qFormat/>
    <w:rsid w:val="00781402"/>
    <w:rPr>
      <w:i/>
      <w:iCs/>
      <w:color w:val="000000"/>
      <w:lang w:val="x-none" w:eastAsia="x-none"/>
    </w:rPr>
  </w:style>
  <w:style w:type="character" w:customStyle="1" w:styleId="CittChar">
    <w:name w:val="Citát Char"/>
    <w:uiPriority w:val="29"/>
    <w:rsid w:val="00781402"/>
    <w:rPr>
      <w:i/>
      <w:iCs/>
      <w:color w:val="000000"/>
      <w:sz w:val="24"/>
      <w:szCs w:val="24"/>
    </w:rPr>
  </w:style>
  <w:style w:type="table" w:styleId="Jednoduchtabulka2">
    <w:name w:val="Table Simple 2"/>
    <w:basedOn w:val="Normlntabulka"/>
    <w:rsid w:val="003466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Nzev">
    <w:name w:val="Title"/>
    <w:basedOn w:val="Normln"/>
    <w:next w:val="Normln"/>
    <w:link w:val="NzevChar"/>
    <w:qFormat/>
    <w:rsid w:val="008A2E7D"/>
    <w:pPr>
      <w:spacing w:before="240" w:after="60"/>
      <w:jc w:val="center"/>
      <w:outlineLvl w:val="0"/>
    </w:pPr>
    <w:rPr>
      <w:rFonts w:ascii="Cambria" w:hAnsi="Cambria"/>
      <w:b/>
      <w:bCs/>
      <w:kern w:val="28"/>
      <w:sz w:val="32"/>
      <w:szCs w:val="32"/>
    </w:rPr>
  </w:style>
  <w:style w:type="character" w:customStyle="1" w:styleId="NzevChar">
    <w:name w:val="Název Char"/>
    <w:link w:val="Nzev"/>
    <w:rsid w:val="008A2E7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97630">
      <w:bodyDiv w:val="1"/>
      <w:marLeft w:val="0"/>
      <w:marRight w:val="0"/>
      <w:marTop w:val="0"/>
      <w:marBottom w:val="0"/>
      <w:divBdr>
        <w:top w:val="none" w:sz="0" w:space="0" w:color="auto"/>
        <w:left w:val="none" w:sz="0" w:space="0" w:color="auto"/>
        <w:bottom w:val="none" w:sz="0" w:space="0" w:color="auto"/>
        <w:right w:val="none" w:sz="0" w:space="0" w:color="auto"/>
      </w:divBdr>
    </w:div>
    <w:div w:id="472989411">
      <w:bodyDiv w:val="1"/>
      <w:marLeft w:val="0"/>
      <w:marRight w:val="0"/>
      <w:marTop w:val="0"/>
      <w:marBottom w:val="0"/>
      <w:divBdr>
        <w:top w:val="none" w:sz="0" w:space="0" w:color="auto"/>
        <w:left w:val="none" w:sz="0" w:space="0" w:color="auto"/>
        <w:bottom w:val="none" w:sz="0" w:space="0" w:color="auto"/>
        <w:right w:val="none" w:sz="0" w:space="0" w:color="auto"/>
      </w:divBdr>
    </w:div>
    <w:div w:id="900941978">
      <w:bodyDiv w:val="1"/>
      <w:marLeft w:val="0"/>
      <w:marRight w:val="0"/>
      <w:marTop w:val="0"/>
      <w:marBottom w:val="0"/>
      <w:divBdr>
        <w:top w:val="none" w:sz="0" w:space="0" w:color="auto"/>
        <w:left w:val="none" w:sz="0" w:space="0" w:color="auto"/>
        <w:bottom w:val="none" w:sz="0" w:space="0" w:color="auto"/>
        <w:right w:val="none" w:sz="0" w:space="0" w:color="auto"/>
      </w:divBdr>
    </w:div>
    <w:div w:id="990140094">
      <w:bodyDiv w:val="1"/>
      <w:marLeft w:val="0"/>
      <w:marRight w:val="0"/>
      <w:marTop w:val="0"/>
      <w:marBottom w:val="0"/>
      <w:divBdr>
        <w:top w:val="none" w:sz="0" w:space="0" w:color="auto"/>
        <w:left w:val="none" w:sz="0" w:space="0" w:color="auto"/>
        <w:bottom w:val="none" w:sz="0" w:space="0" w:color="auto"/>
        <w:right w:val="none" w:sz="0" w:space="0" w:color="auto"/>
      </w:divBdr>
    </w:div>
    <w:div w:id="1173761035">
      <w:bodyDiv w:val="1"/>
      <w:marLeft w:val="0"/>
      <w:marRight w:val="0"/>
      <w:marTop w:val="0"/>
      <w:marBottom w:val="0"/>
      <w:divBdr>
        <w:top w:val="none" w:sz="0" w:space="0" w:color="auto"/>
        <w:left w:val="none" w:sz="0" w:space="0" w:color="auto"/>
        <w:bottom w:val="none" w:sz="0" w:space="0" w:color="auto"/>
        <w:right w:val="none" w:sz="0" w:space="0" w:color="auto"/>
      </w:divBdr>
    </w:div>
    <w:div w:id="1264916556">
      <w:bodyDiv w:val="1"/>
      <w:marLeft w:val="0"/>
      <w:marRight w:val="0"/>
      <w:marTop w:val="0"/>
      <w:marBottom w:val="0"/>
      <w:divBdr>
        <w:top w:val="none" w:sz="0" w:space="0" w:color="auto"/>
        <w:left w:val="none" w:sz="0" w:space="0" w:color="auto"/>
        <w:bottom w:val="none" w:sz="0" w:space="0" w:color="auto"/>
        <w:right w:val="none" w:sz="0" w:space="0" w:color="auto"/>
      </w:divBdr>
    </w:div>
    <w:div w:id="1368528887">
      <w:bodyDiv w:val="1"/>
      <w:marLeft w:val="0"/>
      <w:marRight w:val="0"/>
      <w:marTop w:val="0"/>
      <w:marBottom w:val="0"/>
      <w:divBdr>
        <w:top w:val="none" w:sz="0" w:space="0" w:color="auto"/>
        <w:left w:val="none" w:sz="0" w:space="0" w:color="auto"/>
        <w:bottom w:val="none" w:sz="0" w:space="0" w:color="auto"/>
        <w:right w:val="none" w:sz="0" w:space="0" w:color="auto"/>
      </w:divBdr>
    </w:div>
    <w:div w:id="1549804524">
      <w:bodyDiv w:val="1"/>
      <w:marLeft w:val="0"/>
      <w:marRight w:val="0"/>
      <w:marTop w:val="0"/>
      <w:marBottom w:val="0"/>
      <w:divBdr>
        <w:top w:val="none" w:sz="0" w:space="0" w:color="auto"/>
        <w:left w:val="none" w:sz="0" w:space="0" w:color="auto"/>
        <w:bottom w:val="none" w:sz="0" w:space="0" w:color="auto"/>
        <w:right w:val="none" w:sz="0" w:space="0" w:color="auto"/>
      </w:divBdr>
    </w:div>
    <w:div w:id="1567758353">
      <w:bodyDiv w:val="1"/>
      <w:marLeft w:val="0"/>
      <w:marRight w:val="0"/>
      <w:marTop w:val="0"/>
      <w:marBottom w:val="0"/>
      <w:divBdr>
        <w:top w:val="none" w:sz="0" w:space="0" w:color="auto"/>
        <w:left w:val="none" w:sz="0" w:space="0" w:color="auto"/>
        <w:bottom w:val="none" w:sz="0" w:space="0" w:color="auto"/>
        <w:right w:val="none" w:sz="0" w:space="0" w:color="auto"/>
      </w:divBdr>
    </w:div>
    <w:div w:id="1611281034">
      <w:bodyDiv w:val="1"/>
      <w:marLeft w:val="0"/>
      <w:marRight w:val="0"/>
      <w:marTop w:val="0"/>
      <w:marBottom w:val="0"/>
      <w:divBdr>
        <w:top w:val="none" w:sz="0" w:space="0" w:color="auto"/>
        <w:left w:val="none" w:sz="0" w:space="0" w:color="auto"/>
        <w:bottom w:val="none" w:sz="0" w:space="0" w:color="auto"/>
        <w:right w:val="none" w:sz="0" w:space="0" w:color="auto"/>
      </w:divBdr>
    </w:div>
    <w:div w:id="202126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chormma@seznam.cz" TargetMode="External"/><Relationship Id="rId18" Type="http://schemas.openxmlformats.org/officeDocument/2006/relationships/hyperlink" Target="http://www.ussnovapaka.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vera.smidova@centrum.cz"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zdova@ussnovapaka.cz" TargetMode="External"/><Relationship Id="rId5" Type="http://schemas.openxmlformats.org/officeDocument/2006/relationships/footnotes" Target="footnotes.xml"/><Relationship Id="rId15" Type="http://schemas.openxmlformats.org/officeDocument/2006/relationships/hyperlink" Target="mailto:urbanek@ussnovapaka.cz" TargetMode="External"/><Relationship Id="rId10" Type="http://schemas.openxmlformats.org/officeDocument/2006/relationships/hyperlink" Target="mailto:vrkoslavova@ussnovapaka.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imek@ussnovapaka.cz" TargetMode="External"/><Relationship Id="rId14" Type="http://schemas.openxmlformats.org/officeDocument/2006/relationships/hyperlink" Target="mailto:zivrova@ussnovapaka.cz"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5533</Words>
  <Characters>32648</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Penzijní fond pro Marušku</vt:lpstr>
    </vt:vector>
  </TitlesOfParts>
  <Company/>
  <LinksUpToDate>false</LinksUpToDate>
  <CharactersWithSpaces>38105</CharactersWithSpaces>
  <SharedDoc>false</SharedDoc>
  <HLinks>
    <vt:vector size="48" baseType="variant">
      <vt:variant>
        <vt:i4>7274612</vt:i4>
      </vt:variant>
      <vt:variant>
        <vt:i4>21</vt:i4>
      </vt:variant>
      <vt:variant>
        <vt:i4>0</vt:i4>
      </vt:variant>
      <vt:variant>
        <vt:i4>5</vt:i4>
      </vt:variant>
      <vt:variant>
        <vt:lpwstr>http://www.ussnovapaka.cz/</vt:lpwstr>
      </vt:variant>
      <vt:variant>
        <vt:lpwstr/>
      </vt:variant>
      <vt:variant>
        <vt:i4>1769506</vt:i4>
      </vt:variant>
      <vt:variant>
        <vt:i4>18</vt:i4>
      </vt:variant>
      <vt:variant>
        <vt:i4>0</vt:i4>
      </vt:variant>
      <vt:variant>
        <vt:i4>5</vt:i4>
      </vt:variant>
      <vt:variant>
        <vt:lpwstr>mailto:urbanek@ussnovapaka.cz</vt:lpwstr>
      </vt:variant>
      <vt:variant>
        <vt:lpwstr/>
      </vt:variant>
      <vt:variant>
        <vt:i4>720953</vt:i4>
      </vt:variant>
      <vt:variant>
        <vt:i4>15</vt:i4>
      </vt:variant>
      <vt:variant>
        <vt:i4>0</vt:i4>
      </vt:variant>
      <vt:variant>
        <vt:i4>5</vt:i4>
      </vt:variant>
      <vt:variant>
        <vt:lpwstr>mailto:zivrova@ussnovapaka.cz</vt:lpwstr>
      </vt:variant>
      <vt:variant>
        <vt:lpwstr/>
      </vt:variant>
      <vt:variant>
        <vt:i4>2293772</vt:i4>
      </vt:variant>
      <vt:variant>
        <vt:i4>12</vt:i4>
      </vt:variant>
      <vt:variant>
        <vt:i4>0</vt:i4>
      </vt:variant>
      <vt:variant>
        <vt:i4>5</vt:i4>
      </vt:variant>
      <vt:variant>
        <vt:lpwstr>mailto:schormma@seznam.cz</vt:lpwstr>
      </vt:variant>
      <vt:variant>
        <vt:lpwstr/>
      </vt:variant>
      <vt:variant>
        <vt:i4>4653099</vt:i4>
      </vt:variant>
      <vt:variant>
        <vt:i4>9</vt:i4>
      </vt:variant>
      <vt:variant>
        <vt:i4>0</vt:i4>
      </vt:variant>
      <vt:variant>
        <vt:i4>5</vt:i4>
      </vt:variant>
      <vt:variant>
        <vt:lpwstr>mailto:vera.smidova@centrum.cz</vt:lpwstr>
      </vt:variant>
      <vt:variant>
        <vt:lpwstr/>
      </vt:variant>
      <vt:variant>
        <vt:i4>1441831</vt:i4>
      </vt:variant>
      <vt:variant>
        <vt:i4>6</vt:i4>
      </vt:variant>
      <vt:variant>
        <vt:i4>0</vt:i4>
      </vt:variant>
      <vt:variant>
        <vt:i4>5</vt:i4>
      </vt:variant>
      <vt:variant>
        <vt:lpwstr>mailto:kazdova@ussnovapaka.cz</vt:lpwstr>
      </vt:variant>
      <vt:variant>
        <vt:lpwstr/>
      </vt:variant>
      <vt:variant>
        <vt:i4>524325</vt:i4>
      </vt:variant>
      <vt:variant>
        <vt:i4>3</vt:i4>
      </vt:variant>
      <vt:variant>
        <vt:i4>0</vt:i4>
      </vt:variant>
      <vt:variant>
        <vt:i4>5</vt:i4>
      </vt:variant>
      <vt:variant>
        <vt:lpwstr>mailto:vrkoslavova@ussnovapaka.cz</vt:lpwstr>
      </vt:variant>
      <vt:variant>
        <vt:lpwstr/>
      </vt:variant>
      <vt:variant>
        <vt:i4>8126552</vt:i4>
      </vt:variant>
      <vt:variant>
        <vt:i4>0</vt:i4>
      </vt:variant>
      <vt:variant>
        <vt:i4>0</vt:i4>
      </vt:variant>
      <vt:variant>
        <vt:i4>5</vt:i4>
      </vt:variant>
      <vt:variant>
        <vt:lpwstr>mailto:simek@ussnovapaka.cz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Penzijní fond pro Marušku</dc:title>
  <dc:subject/>
  <dc:creator>Maria</dc:creator>
  <cp:keywords/>
  <cp:lastModifiedBy>lankova@USS.NP</cp:lastModifiedBy>
  <cp:revision>4</cp:revision>
  <cp:lastPrinted>2019-02-11T12:08:00Z</cp:lastPrinted>
  <dcterms:created xsi:type="dcterms:W3CDTF">2019-03-04T08:12:00Z</dcterms:created>
  <dcterms:modified xsi:type="dcterms:W3CDTF">2019-03-04T08:54:00Z</dcterms:modified>
</cp:coreProperties>
</file>