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4D088" w14:textId="77777777" w:rsidR="00BA29AB" w:rsidRPr="004C7A2B" w:rsidRDefault="00BA29AB" w:rsidP="00BA29AB">
      <w:pPr>
        <w:jc w:val="center"/>
        <w:rPr>
          <w:rFonts w:ascii="Comic Sans MS" w:hAnsi="Comic Sans MS"/>
          <w:b/>
          <w:color w:val="ED7D31" w:themeColor="accent2"/>
          <w:sz w:val="40"/>
          <w:szCs w:val="40"/>
        </w:rPr>
      </w:pPr>
      <w:r w:rsidRPr="004C7A2B">
        <w:rPr>
          <w:rFonts w:ascii="Comic Sans MS" w:hAnsi="Comic Sans MS"/>
          <w:noProof/>
          <w:color w:val="ED7D31" w:themeColor="accent2"/>
        </w:rPr>
        <w:drawing>
          <wp:anchor distT="0" distB="0" distL="114300" distR="114300" simplePos="0" relativeHeight="251659264" behindDoc="0" locked="0" layoutInCell="1" allowOverlap="1" wp14:anchorId="5024A90A" wp14:editId="2975CFB5">
            <wp:simplePos x="0" y="0"/>
            <wp:positionH relativeFrom="margin">
              <wp:posOffset>121285</wp:posOffset>
            </wp:positionH>
            <wp:positionV relativeFrom="margin">
              <wp:posOffset>-97790</wp:posOffset>
            </wp:positionV>
            <wp:extent cx="676275" cy="7905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A2B">
        <w:rPr>
          <w:rFonts w:ascii="Comic Sans MS" w:hAnsi="Comic Sans MS"/>
          <w:b/>
          <w:color w:val="ED7D31" w:themeColor="accent2"/>
          <w:sz w:val="40"/>
          <w:szCs w:val="40"/>
        </w:rPr>
        <w:t>Ústav sociálních služeb město Nová Paka</w:t>
      </w:r>
    </w:p>
    <w:p w14:paraId="56B0FECC" w14:textId="77777777" w:rsidR="00D53D73" w:rsidRDefault="00BA29AB" w:rsidP="00D53D73">
      <w:pPr>
        <w:jc w:val="center"/>
        <w:rPr>
          <w:rFonts w:ascii="Comic Sans MS" w:hAnsi="Comic Sans MS"/>
          <w:b/>
          <w:bCs/>
          <w:color w:val="ED7D31" w:themeColor="accent2"/>
          <w:sz w:val="40"/>
          <w:szCs w:val="40"/>
        </w:rPr>
      </w:pPr>
      <w:r w:rsidRPr="004C7A2B">
        <w:rPr>
          <w:rFonts w:ascii="Comic Sans MS" w:hAnsi="Comic Sans MS"/>
          <w:b/>
          <w:color w:val="ED7D31" w:themeColor="accent2"/>
          <w:sz w:val="40"/>
          <w:szCs w:val="40"/>
        </w:rPr>
        <w:t>P</w:t>
      </w:r>
      <w:r w:rsidRPr="004C7A2B">
        <w:rPr>
          <w:rFonts w:ascii="Comic Sans MS" w:hAnsi="Comic Sans MS"/>
          <w:b/>
          <w:bCs/>
          <w:color w:val="ED7D31" w:themeColor="accent2"/>
          <w:sz w:val="40"/>
          <w:szCs w:val="40"/>
        </w:rPr>
        <w:t>ečovatelská služba Nová Paka</w:t>
      </w:r>
    </w:p>
    <w:p w14:paraId="5F2BBF95" w14:textId="77777777" w:rsidR="00BA29AB" w:rsidRPr="004C7A2B" w:rsidRDefault="00D53D73" w:rsidP="00D53D73">
      <w:pPr>
        <w:jc w:val="center"/>
        <w:rPr>
          <w:rFonts w:ascii="Comic Sans MS" w:hAnsi="Comic Sans MS"/>
          <w:b/>
          <w:bCs/>
          <w:color w:val="ED7D31" w:themeColor="accent2"/>
          <w:sz w:val="40"/>
          <w:szCs w:val="40"/>
        </w:rPr>
      </w:pPr>
      <w:r>
        <w:rPr>
          <w:rFonts w:ascii="Comic Sans MS" w:hAnsi="Comic Sans MS"/>
          <w:b/>
          <w:bCs/>
          <w:color w:val="ED7D31" w:themeColor="accent2"/>
          <w:sz w:val="40"/>
          <w:szCs w:val="40"/>
        </w:rPr>
        <w:t xml:space="preserve">         </w:t>
      </w:r>
      <w:r w:rsidR="00BA29AB" w:rsidRPr="004C7A2B">
        <w:rPr>
          <w:rFonts w:ascii="Comic Sans MS" w:hAnsi="Comic Sans MS"/>
          <w:b/>
          <w:bCs/>
          <w:color w:val="ED7D31" w:themeColor="accent2"/>
          <w:sz w:val="40"/>
          <w:szCs w:val="40"/>
        </w:rPr>
        <w:t>Soubor veřejných informací o službě</w:t>
      </w:r>
    </w:p>
    <w:p w14:paraId="2C61B16A" w14:textId="77777777" w:rsidR="00BA29AB" w:rsidRDefault="00BA29AB" w:rsidP="00BA29AB">
      <w:pPr>
        <w:tabs>
          <w:tab w:val="left" w:pos="426"/>
        </w:tabs>
        <w:spacing w:before="240"/>
        <w:jc w:val="both"/>
      </w:pPr>
      <w:r>
        <w:t xml:space="preserve">Ústav sociálních služeb město Nová Paka (dále ÚSSM Nová Paka) je příspěvkovou organizací, zřizovatelem je Město Nová Paka. Provozuje dvě sociální služby – pobytové zařízení Domov pro seniory a </w:t>
      </w:r>
      <w:r w:rsidRPr="00D1147A">
        <w:rPr>
          <w:b/>
        </w:rPr>
        <w:t xml:space="preserve">terénní službu sociální péče </w:t>
      </w:r>
      <w:r>
        <w:rPr>
          <w:b/>
        </w:rPr>
        <w:t xml:space="preserve">- </w:t>
      </w:r>
      <w:r w:rsidRPr="00D1147A">
        <w:rPr>
          <w:b/>
        </w:rPr>
        <w:t>Pečovatelskou službu</w:t>
      </w:r>
      <w:r>
        <w:rPr>
          <w:b/>
        </w:rPr>
        <w:t xml:space="preserve"> </w:t>
      </w:r>
      <w:r w:rsidRPr="00C76338">
        <w:t>(PS)</w:t>
      </w:r>
      <w:r w:rsidRPr="00D1147A">
        <w:rPr>
          <w:b/>
        </w:rPr>
        <w:t xml:space="preserve">. </w:t>
      </w:r>
      <w:r w:rsidRPr="00D1147A">
        <w:t>Obě služby</w:t>
      </w:r>
      <w:r>
        <w:t xml:space="preserve"> jsou registrované dle Zákona č. 108/2006 Sb., o sociálních službách a příspěvku na péči, ve znění pozdějších předpisů. </w:t>
      </w:r>
    </w:p>
    <w:p w14:paraId="3ADFF3C5" w14:textId="77777777" w:rsidR="0067495D" w:rsidRDefault="0073347B" w:rsidP="00BA29AB">
      <w:pPr>
        <w:tabs>
          <w:tab w:val="left" w:pos="426"/>
        </w:tabs>
        <w:spacing w:before="240"/>
        <w:jc w:val="both"/>
      </w:pPr>
      <w:r w:rsidRPr="0073347B">
        <w:t>Dle zákona</w:t>
      </w:r>
      <w:r>
        <w:rPr>
          <w:b/>
        </w:rPr>
        <w:t xml:space="preserve"> </w:t>
      </w:r>
      <w:r w:rsidR="0067495D" w:rsidRPr="0067495D">
        <w:rPr>
          <w:b/>
        </w:rPr>
        <w:t xml:space="preserve">Pečovatelská služba </w:t>
      </w:r>
      <w:r w:rsidR="0067495D">
        <w:t xml:space="preserve">je terénní nebo ambulantní služba poskytovaná osobám, které mají sníženou soběstačnost z důvodu věku, chronického onemocnění nebo zdravotního postižení, a rodinám s dětmi, jejichž situace vyžaduje pomo jiné fyzické osoby. </w:t>
      </w:r>
    </w:p>
    <w:p w14:paraId="3C979240" w14:textId="77777777" w:rsidR="00BA29AB" w:rsidRDefault="00BA29AB" w:rsidP="00BA29AB"/>
    <w:p w14:paraId="1DD2783F" w14:textId="77777777" w:rsidR="00BA29AB" w:rsidRDefault="00BA29AB" w:rsidP="00BA29AB">
      <w:r>
        <w:rPr>
          <w:b/>
          <w:bCs/>
        </w:rPr>
        <w:t>Sídlo</w:t>
      </w:r>
      <w:r>
        <w:t>: Ústav sociálních služeb města Nové Paky</w:t>
      </w:r>
    </w:p>
    <w:p w14:paraId="2E5BB7F1" w14:textId="77777777" w:rsidR="00BA29AB" w:rsidRDefault="00BA29AB" w:rsidP="00BA29AB">
      <w:r>
        <w:t xml:space="preserve">           Svatojánská 494</w:t>
      </w:r>
    </w:p>
    <w:p w14:paraId="0FAC7517" w14:textId="77777777" w:rsidR="00BA29AB" w:rsidRDefault="00BA29AB" w:rsidP="00BA29AB">
      <w:r>
        <w:t xml:space="preserve">           Nová Paka, PSČ 509 01</w:t>
      </w:r>
    </w:p>
    <w:p w14:paraId="6614B358" w14:textId="77777777" w:rsidR="00BA29AB" w:rsidRDefault="00BA29AB" w:rsidP="00BA29AB">
      <w:r>
        <w:rPr>
          <w:b/>
          <w:bCs/>
        </w:rPr>
        <w:t>IČO</w:t>
      </w:r>
      <w:r>
        <w:t>: 601 17 150</w:t>
      </w:r>
    </w:p>
    <w:p w14:paraId="43311574" w14:textId="77777777" w:rsidR="00BA29AB" w:rsidRDefault="00BA29AB" w:rsidP="00BA29AB">
      <w:r>
        <w:rPr>
          <w:b/>
          <w:bCs/>
        </w:rPr>
        <w:t>Ředitel zařízení ÚSSM Nová Paka</w:t>
      </w:r>
      <w:r>
        <w:t>: Ing. Vladimír Šimek, tel: 493 771 215, tel.: 605 980 631</w:t>
      </w:r>
    </w:p>
    <w:p w14:paraId="4D10DEDA" w14:textId="77777777" w:rsidR="00BA29AB" w:rsidRDefault="00C933CE" w:rsidP="00BA29AB">
      <w:r>
        <w:t>E</w:t>
      </w:r>
      <w:r w:rsidR="00BA29AB">
        <w:t>mail: simek@ussnovapaka.cz</w:t>
      </w:r>
    </w:p>
    <w:p w14:paraId="1B4237A0" w14:textId="77777777" w:rsidR="00BA29AB" w:rsidRDefault="00BA29AB" w:rsidP="00BA29AB">
      <w:pPr>
        <w:rPr>
          <w:b/>
          <w:bCs/>
        </w:rPr>
      </w:pPr>
    </w:p>
    <w:p w14:paraId="565CB437" w14:textId="77777777" w:rsidR="00BA29AB" w:rsidRDefault="00BA29AB" w:rsidP="00BA29AB">
      <w:r>
        <w:rPr>
          <w:b/>
          <w:bCs/>
        </w:rPr>
        <w:t>Adresa sociální služby</w:t>
      </w:r>
      <w:r>
        <w:t xml:space="preserve">: </w:t>
      </w:r>
      <w:r w:rsidRPr="00C76338">
        <w:rPr>
          <w:b/>
        </w:rPr>
        <w:t>Pečovatelská služba Nová Paka</w:t>
      </w:r>
      <w:r w:rsidR="001B4AFB">
        <w:rPr>
          <w:b/>
        </w:rPr>
        <w:t xml:space="preserve"> (PS)</w:t>
      </w:r>
      <w:r>
        <w:t>, Jiráskova 1830, Nová Paka, PSČ 509 01</w:t>
      </w:r>
    </w:p>
    <w:p w14:paraId="3D7A7992" w14:textId="77777777" w:rsidR="00BA29AB" w:rsidRDefault="00BA29AB" w:rsidP="00BA29AB">
      <w:r>
        <w:rPr>
          <w:b/>
          <w:bCs/>
        </w:rPr>
        <w:t>IČ služby</w:t>
      </w:r>
      <w:r>
        <w:t>: 309 59 40</w:t>
      </w:r>
    </w:p>
    <w:p w14:paraId="1E96BCD8" w14:textId="77777777" w:rsidR="00BA29AB" w:rsidRDefault="00BA29AB" w:rsidP="00BA29AB"/>
    <w:p w14:paraId="17D7660A" w14:textId="77777777" w:rsidR="00BA29AB" w:rsidRDefault="00BA29AB" w:rsidP="00BA29AB">
      <w:pPr>
        <w:rPr>
          <w:b/>
        </w:rPr>
      </w:pPr>
      <w:r>
        <w:rPr>
          <w:b/>
          <w:bCs/>
        </w:rPr>
        <w:t>Vedoucí/Sociální pracovnice PS</w:t>
      </w:r>
      <w:r>
        <w:t xml:space="preserve">: Bc. Skořepová Zdeňka, </w:t>
      </w:r>
      <w:r w:rsidRPr="00752EE5">
        <w:rPr>
          <w:b/>
        </w:rPr>
        <w:t xml:space="preserve">tel: 608 764 502 </w:t>
      </w:r>
    </w:p>
    <w:p w14:paraId="3D72509F" w14:textId="77777777" w:rsidR="00BA29AB" w:rsidRDefault="00C933CE" w:rsidP="00BA29AB">
      <w:r>
        <w:t>E</w:t>
      </w:r>
      <w:r w:rsidR="00BA29AB" w:rsidRPr="000E7528">
        <w:t xml:space="preserve">mail: </w:t>
      </w:r>
      <w:hyperlink r:id="rId7" w:history="1">
        <w:r w:rsidR="00BA29AB" w:rsidRPr="00DB6ECB">
          <w:rPr>
            <w:rStyle w:val="Hypertextovodkaz"/>
          </w:rPr>
          <w:t>skorepova@ussnovapaka.cz</w:t>
        </w:r>
      </w:hyperlink>
    </w:p>
    <w:p w14:paraId="658BA612" w14:textId="77777777" w:rsidR="00BA29AB" w:rsidRPr="000E7528" w:rsidRDefault="00BA29AB" w:rsidP="00BA29AB"/>
    <w:p w14:paraId="396EF73A" w14:textId="77777777" w:rsidR="00BA29AB" w:rsidRDefault="00BA29AB" w:rsidP="00BA29AB">
      <w:pPr>
        <w:rPr>
          <w:b/>
        </w:rPr>
      </w:pPr>
      <w:r w:rsidRPr="00896669">
        <w:rPr>
          <w:b/>
        </w:rPr>
        <w:t xml:space="preserve">Koordinátor </w:t>
      </w:r>
      <w:r>
        <w:rPr>
          <w:b/>
        </w:rPr>
        <w:t>PS</w:t>
      </w:r>
      <w:r w:rsidR="005943BB">
        <w:rPr>
          <w:b/>
        </w:rPr>
        <w:t xml:space="preserve"> – provoz služby</w:t>
      </w:r>
      <w:r>
        <w:t>: p. Nálevková Ludmila</w:t>
      </w:r>
      <w:r w:rsidRPr="00752EE5">
        <w:rPr>
          <w:b/>
        </w:rPr>
        <w:t>, tel.: 770 189</w:t>
      </w:r>
      <w:r>
        <w:rPr>
          <w:b/>
        </w:rPr>
        <w:t> </w:t>
      </w:r>
      <w:r w:rsidRPr="00752EE5">
        <w:rPr>
          <w:b/>
        </w:rPr>
        <w:t>345</w:t>
      </w:r>
    </w:p>
    <w:p w14:paraId="710F3B1E" w14:textId="77777777" w:rsidR="00BA29AB" w:rsidRDefault="00C933CE" w:rsidP="00BA29AB">
      <w:r>
        <w:t>E</w:t>
      </w:r>
      <w:r w:rsidR="00BA29AB" w:rsidRPr="000E7528">
        <w:t>mail:</w:t>
      </w:r>
      <w:r w:rsidR="00BA29AB">
        <w:t xml:space="preserve"> </w:t>
      </w:r>
      <w:hyperlink r:id="rId8" w:history="1">
        <w:r w:rsidR="00BA29AB" w:rsidRPr="00DB6ECB">
          <w:rPr>
            <w:rStyle w:val="Hypertextovodkaz"/>
          </w:rPr>
          <w:t>nalevkova@ussnovapaka.cz</w:t>
        </w:r>
      </w:hyperlink>
    </w:p>
    <w:p w14:paraId="705BDFF0" w14:textId="77777777" w:rsidR="00BA29AB" w:rsidRPr="00752EE5" w:rsidRDefault="00BA29AB" w:rsidP="00BA29AB">
      <w:pPr>
        <w:rPr>
          <w:rFonts w:cs="Tahoma"/>
          <w:b/>
          <w:color w:val="0070C0"/>
        </w:rPr>
      </w:pPr>
    </w:p>
    <w:p w14:paraId="0FAAE5B6" w14:textId="77777777" w:rsidR="00BA29AB" w:rsidRPr="00515AC0" w:rsidRDefault="00BA29AB" w:rsidP="00BA29AB">
      <w:pPr>
        <w:rPr>
          <w:rFonts w:cs="Tahoma"/>
          <w:b/>
          <w:bCs/>
          <w:color w:val="00B050"/>
          <w:szCs w:val="24"/>
          <w:u w:val="single"/>
        </w:rPr>
      </w:pPr>
      <w:r w:rsidRPr="00515AC0">
        <w:rPr>
          <w:rFonts w:cs="Tahoma"/>
          <w:b/>
          <w:bCs/>
          <w:color w:val="00B050"/>
          <w:szCs w:val="24"/>
          <w:u w:val="single"/>
        </w:rPr>
        <w:t>I. Poslání PS:</w:t>
      </w:r>
    </w:p>
    <w:p w14:paraId="2A3B43C5" w14:textId="77777777" w:rsidR="00440D1B" w:rsidRPr="001D5181" w:rsidRDefault="00440D1B" w:rsidP="00440D1B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Cs w:val="24"/>
        </w:rPr>
      </w:pPr>
      <w:r w:rsidRPr="001D5181">
        <w:rPr>
          <w:rFonts w:eastAsia="Times New Roman"/>
          <w:szCs w:val="24"/>
        </w:rPr>
        <w:t>Posláním zařízení je poskytnout našim klientům takovou podporu, která jim umožní s naší pomocí zachovat v maximální možné míře svůj dosavadní způsob života v jejich přirozeném domácím prostředí. Je určena občanům, kteří si  nejsou schopni pro svůj nepříznivý zdravotní stav sami obstarat potřebnou péči, a nikdo jiný jim tuto péči nemůže poskytnout. </w:t>
      </w:r>
    </w:p>
    <w:p w14:paraId="3EA3AF70" w14:textId="77777777" w:rsidR="00BA29AB" w:rsidRPr="00515AC0" w:rsidRDefault="00BA29AB" w:rsidP="00BA29AB">
      <w:pPr>
        <w:jc w:val="both"/>
        <w:rPr>
          <w:rFonts w:cs="Tahoma"/>
          <w:b/>
          <w:bCs/>
          <w:color w:val="00B050"/>
          <w:szCs w:val="24"/>
          <w:u w:val="single"/>
        </w:rPr>
      </w:pPr>
      <w:r w:rsidRPr="00515AC0">
        <w:rPr>
          <w:rFonts w:cs="Tahoma"/>
          <w:b/>
          <w:bCs/>
          <w:color w:val="00B050"/>
          <w:szCs w:val="24"/>
          <w:u w:val="single"/>
        </w:rPr>
        <w:t>II. Cíle služby:</w:t>
      </w:r>
    </w:p>
    <w:p w14:paraId="288E317B" w14:textId="77777777" w:rsidR="00440D1B" w:rsidRPr="001D5181" w:rsidRDefault="00440D1B" w:rsidP="00440D1B">
      <w:pPr>
        <w:widowControl/>
        <w:shd w:val="clear" w:color="auto" w:fill="FFFFFF"/>
        <w:suppressAutoHyphens w:val="0"/>
        <w:spacing w:after="150"/>
        <w:jc w:val="both"/>
        <w:rPr>
          <w:rFonts w:eastAsia="Times New Roman"/>
          <w:szCs w:val="24"/>
        </w:rPr>
      </w:pPr>
      <w:r w:rsidRPr="001D5181">
        <w:rPr>
          <w:rFonts w:eastAsia="Times New Roman"/>
          <w:szCs w:val="24"/>
        </w:rPr>
        <w:t>Cílem služby je poskytnout našim klientům podporu v tom, aby mohli co nejdéle setrvat ve svém přirozeném domácím prostředí, zajistit našim klientům spokojenost se službami, které poskytujeme.      </w:t>
      </w:r>
    </w:p>
    <w:p w14:paraId="720D14B2" w14:textId="77777777" w:rsidR="00BA29AB" w:rsidRPr="00515AC0" w:rsidRDefault="00BA29AB" w:rsidP="00BA29AB">
      <w:pPr>
        <w:jc w:val="both"/>
        <w:rPr>
          <w:rFonts w:cs="Tahoma"/>
          <w:b/>
          <w:bCs/>
          <w:color w:val="00B050"/>
          <w:szCs w:val="24"/>
          <w:u w:val="single"/>
        </w:rPr>
      </w:pPr>
      <w:r w:rsidRPr="00515AC0">
        <w:rPr>
          <w:rFonts w:cs="Tahoma"/>
          <w:b/>
          <w:bCs/>
          <w:color w:val="00B050"/>
          <w:szCs w:val="24"/>
          <w:u w:val="single"/>
        </w:rPr>
        <w:t>III. Cílová skupina</w:t>
      </w:r>
      <w:r w:rsidR="00515AC0" w:rsidRPr="00515AC0">
        <w:rPr>
          <w:rFonts w:cs="Tahoma"/>
          <w:b/>
          <w:bCs/>
          <w:color w:val="00B050"/>
          <w:szCs w:val="24"/>
          <w:u w:val="single"/>
        </w:rPr>
        <w:t>:</w:t>
      </w:r>
    </w:p>
    <w:p w14:paraId="7ADFE8C5" w14:textId="77777777" w:rsidR="00440D1B" w:rsidRPr="001D5181" w:rsidRDefault="00BA29AB" w:rsidP="00440D1B">
      <w:pPr>
        <w:jc w:val="both"/>
        <w:rPr>
          <w:szCs w:val="24"/>
        </w:rPr>
      </w:pPr>
      <w:r w:rsidRPr="001D5181">
        <w:rPr>
          <w:rFonts w:cs="Tahoma"/>
          <w:bCs/>
          <w:szCs w:val="24"/>
        </w:rPr>
        <w:t>- Senioři</w:t>
      </w:r>
      <w:r w:rsidR="00440D1B" w:rsidRPr="001D5181">
        <w:rPr>
          <w:rFonts w:cs="Tahoma"/>
          <w:bCs/>
          <w:szCs w:val="24"/>
        </w:rPr>
        <w:t xml:space="preserve"> </w:t>
      </w:r>
      <w:r w:rsidR="00440D1B" w:rsidRPr="001D5181">
        <w:rPr>
          <w:szCs w:val="24"/>
          <w:shd w:val="clear" w:color="auto" w:fill="FFFFFF"/>
        </w:rPr>
        <w:t>(věková kategorie 65 let a výše). </w:t>
      </w:r>
    </w:p>
    <w:p w14:paraId="7AF1D45C" w14:textId="77777777" w:rsidR="00440D1B" w:rsidRPr="001D5181" w:rsidRDefault="00BA29AB" w:rsidP="00BA29AB">
      <w:pPr>
        <w:jc w:val="both"/>
        <w:rPr>
          <w:rFonts w:cs="Tahoma"/>
          <w:bCs/>
          <w:szCs w:val="24"/>
        </w:rPr>
      </w:pPr>
      <w:r w:rsidRPr="001D5181">
        <w:rPr>
          <w:rFonts w:cs="Tahoma"/>
          <w:bCs/>
          <w:szCs w:val="24"/>
        </w:rPr>
        <w:t>- Osoby se zdravotním postižením</w:t>
      </w:r>
      <w:r w:rsidR="00440D1B" w:rsidRPr="001D5181">
        <w:rPr>
          <w:rFonts w:cs="Tahoma"/>
          <w:bCs/>
          <w:szCs w:val="24"/>
        </w:rPr>
        <w:t xml:space="preserve"> </w:t>
      </w:r>
      <w:r w:rsidR="00440D1B" w:rsidRPr="001D5181">
        <w:rPr>
          <w:szCs w:val="24"/>
          <w:shd w:val="clear" w:color="auto" w:fill="FFFFFF"/>
        </w:rPr>
        <w:t>(věková kategorie 18 - 64 let)</w:t>
      </w:r>
    </w:p>
    <w:p w14:paraId="2A6CC4EF" w14:textId="77777777" w:rsidR="00D53D73" w:rsidRDefault="00D53D73" w:rsidP="00515AC0">
      <w:pPr>
        <w:jc w:val="both"/>
        <w:rPr>
          <w:color w:val="333333"/>
          <w:szCs w:val="24"/>
          <w:shd w:val="clear" w:color="auto" w:fill="FFFFFF"/>
        </w:rPr>
      </w:pPr>
    </w:p>
    <w:p w14:paraId="29CBD3E0" w14:textId="77777777" w:rsidR="004B5033" w:rsidRPr="001D5181" w:rsidRDefault="00440D1B" w:rsidP="00515AC0">
      <w:pPr>
        <w:jc w:val="both"/>
        <w:rPr>
          <w:b/>
          <w:szCs w:val="24"/>
        </w:rPr>
      </w:pPr>
      <w:r w:rsidRPr="001D5181">
        <w:rPr>
          <w:szCs w:val="24"/>
          <w:shd w:val="clear" w:color="auto" w:fill="FFFFFF"/>
        </w:rPr>
        <w:t>Služba je určena občanům Nové Paky a Staré Paky a jejich spádových obcí, kteří si nejsou schopni pro svůj nepříznivý zdravotní stav sami obstarat potřebnou péči, a žádná jiná osoba jim tuto péči nemůže poskytnout. Cílovou skupinou jsou občané, kteří mají sníženou soběstačnost z důvodů věku, zdravotního postižení a jejichž situace vyžaduje pomoc jiné osoby. </w:t>
      </w:r>
      <w:r w:rsidRPr="001D5181">
        <w:rPr>
          <w:szCs w:val="24"/>
        </w:rPr>
        <w:t>Dále pro rodiny, ve kterých se současně narodily tři nebo více dětí, nebo v rozmezí dvou let opakovaně současně dvě děti.</w:t>
      </w:r>
    </w:p>
    <w:p w14:paraId="0B8C040E" w14:textId="77777777" w:rsidR="00D53D73" w:rsidRDefault="00D53D73" w:rsidP="00515AC0">
      <w:pPr>
        <w:jc w:val="both"/>
        <w:rPr>
          <w:b/>
          <w:color w:val="00B050"/>
          <w:szCs w:val="24"/>
        </w:rPr>
      </w:pPr>
    </w:p>
    <w:p w14:paraId="15845219" w14:textId="77777777" w:rsidR="004B5033" w:rsidRPr="004B5033" w:rsidRDefault="004B5033" w:rsidP="00515AC0">
      <w:pPr>
        <w:jc w:val="both"/>
        <w:rPr>
          <w:b/>
          <w:color w:val="00B050"/>
          <w:szCs w:val="24"/>
        </w:rPr>
      </w:pPr>
      <w:r w:rsidRPr="004B5033">
        <w:rPr>
          <w:b/>
          <w:color w:val="00B050"/>
          <w:szCs w:val="24"/>
        </w:rPr>
        <w:t>Komu je pečovatelská služba určena:</w:t>
      </w:r>
    </w:p>
    <w:p w14:paraId="104E47BA" w14:textId="77777777" w:rsidR="004B5033" w:rsidRPr="00AF564D" w:rsidRDefault="004B5033" w:rsidP="004B5033">
      <w:pPr>
        <w:jc w:val="both"/>
      </w:pPr>
      <w:r w:rsidRPr="00AF564D">
        <w:t xml:space="preserve">Pečovatelská služba poskytuje pomoc a podporu klientům, kteří se ocitli v nepříznivé sociální situaci.  Služba zajišťuje takovou péči uživatelům, kterou nezbytně potřebují k samostatnému životu v domácím prostředí a tuto péči jim nemohou poskytnout rodinní příslušníci a nemohou využít ani veřejné služby pro jejich </w:t>
      </w:r>
      <w:r w:rsidRPr="00AF564D">
        <w:lastRenderedPageBreak/>
        <w:t xml:space="preserve">nedostupnost – např. veřejné vývařovny obědů, úklidové firmy. Rozsah a forma pomoci prostřednictvím naší služby zachovává lidskou důstojnost a vychází z individuálních potřeb klienta. Pomoc musí působit aktivně, služba je směřována k zachovávání a podpoře samostatnosti uživatele služby, se snahou co nejdéle zachovat dosavadní způsob života. </w:t>
      </w:r>
    </w:p>
    <w:p w14:paraId="2622585A" w14:textId="77777777" w:rsidR="004B5033" w:rsidRDefault="004B5033" w:rsidP="00515AC0">
      <w:pPr>
        <w:jc w:val="both"/>
        <w:rPr>
          <w:szCs w:val="24"/>
        </w:rPr>
      </w:pPr>
    </w:p>
    <w:p w14:paraId="0EA44DDD" w14:textId="77777777" w:rsidR="00BA29AB" w:rsidRPr="00515AC0" w:rsidRDefault="00BA29AB" w:rsidP="00BA29AB">
      <w:pPr>
        <w:rPr>
          <w:rFonts w:cs="Tahoma"/>
          <w:b/>
          <w:bCs/>
          <w:color w:val="00B050"/>
          <w:szCs w:val="24"/>
          <w:u w:val="single"/>
        </w:rPr>
      </w:pPr>
      <w:r w:rsidRPr="00515AC0">
        <w:rPr>
          <w:rFonts w:cs="Tahoma"/>
          <w:b/>
          <w:bCs/>
          <w:color w:val="00B050"/>
          <w:szCs w:val="24"/>
          <w:u w:val="single"/>
        </w:rPr>
        <w:t>I</w:t>
      </w:r>
      <w:r w:rsidR="00B849D1" w:rsidRPr="00515AC0">
        <w:rPr>
          <w:rFonts w:cs="Tahoma"/>
          <w:b/>
          <w:bCs/>
          <w:color w:val="00B050"/>
          <w:szCs w:val="24"/>
          <w:u w:val="single"/>
        </w:rPr>
        <w:t>V</w:t>
      </w:r>
      <w:r w:rsidRPr="00515AC0">
        <w:rPr>
          <w:rFonts w:cs="Tahoma"/>
          <w:b/>
          <w:bCs/>
          <w:color w:val="00B050"/>
          <w:szCs w:val="24"/>
          <w:u w:val="single"/>
        </w:rPr>
        <w:t>.  Principy:</w:t>
      </w:r>
    </w:p>
    <w:p w14:paraId="504BD09B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>- individuální přístup ke klientům</w:t>
      </w:r>
    </w:p>
    <w:p w14:paraId="078EA26E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 xml:space="preserve">- dodržování standardů </w:t>
      </w:r>
      <w:r w:rsidR="003D174F">
        <w:rPr>
          <w:rFonts w:cs="Tahoma"/>
        </w:rPr>
        <w:t xml:space="preserve">kvality </w:t>
      </w:r>
      <w:r>
        <w:rPr>
          <w:rFonts w:cs="Tahoma"/>
        </w:rPr>
        <w:t>při poskytov</w:t>
      </w:r>
      <w:r w:rsidR="008A6A7D">
        <w:rPr>
          <w:rFonts w:cs="Tahoma"/>
        </w:rPr>
        <w:t>ání</w:t>
      </w:r>
      <w:r>
        <w:rPr>
          <w:rFonts w:cs="Tahoma"/>
        </w:rPr>
        <w:t xml:space="preserve"> služeb</w:t>
      </w:r>
    </w:p>
    <w:p w14:paraId="05F9FA74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>- týmová práce při plnění úkolů</w:t>
      </w:r>
    </w:p>
    <w:p w14:paraId="6209F939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>- právo na přiměřené riziko</w:t>
      </w:r>
    </w:p>
    <w:p w14:paraId="33AAEBAE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>- zajišťování služby odborně připraveným týmem</w:t>
      </w:r>
    </w:p>
    <w:p w14:paraId="3F20423C" w14:textId="77777777" w:rsidR="00BA29AB" w:rsidRDefault="00BA29AB" w:rsidP="00BA29AB">
      <w:pPr>
        <w:rPr>
          <w:rFonts w:cs="Tahoma"/>
        </w:rPr>
      </w:pPr>
      <w:r>
        <w:rPr>
          <w:rFonts w:cs="Tahoma"/>
        </w:rPr>
        <w:t>- respektování přání klienta</w:t>
      </w:r>
    </w:p>
    <w:p w14:paraId="5399D156" w14:textId="77777777" w:rsidR="00BA29AB" w:rsidRDefault="00BA29AB" w:rsidP="00BA29AB">
      <w:pPr>
        <w:jc w:val="both"/>
        <w:rPr>
          <w:rFonts w:cs="Tahoma"/>
          <w:b/>
        </w:rPr>
      </w:pPr>
    </w:p>
    <w:p w14:paraId="4F00AC67" w14:textId="77777777" w:rsidR="00515AC0" w:rsidRPr="004B5033" w:rsidRDefault="00515AC0" w:rsidP="00515AC0">
      <w:pPr>
        <w:jc w:val="both"/>
        <w:rPr>
          <w:rFonts w:cs="Tahoma"/>
          <w:b/>
          <w:color w:val="00B050"/>
          <w:szCs w:val="24"/>
          <w:u w:val="single"/>
        </w:rPr>
      </w:pPr>
      <w:r w:rsidRPr="004B5033">
        <w:rPr>
          <w:rFonts w:cs="Tahoma"/>
          <w:b/>
          <w:color w:val="00B050"/>
          <w:szCs w:val="24"/>
          <w:u w:val="single"/>
        </w:rPr>
        <w:t>V. Zásady poskytování pečovatelské služby</w:t>
      </w:r>
    </w:p>
    <w:p w14:paraId="67E2D54A" w14:textId="77777777" w:rsidR="00515AC0" w:rsidRDefault="00515AC0" w:rsidP="00515AC0">
      <w:pPr>
        <w:jc w:val="both"/>
        <w:rPr>
          <w:rFonts w:cs="Tahoma"/>
          <w:color w:val="000000" w:themeColor="text1"/>
          <w:szCs w:val="24"/>
        </w:rPr>
      </w:pPr>
      <w:r>
        <w:rPr>
          <w:rFonts w:cs="Tahoma"/>
          <w:color w:val="000000" w:themeColor="text1"/>
          <w:szCs w:val="24"/>
        </w:rPr>
        <w:t>- poskytovatel respektuje jedinečnost každého klienta a poskytuje službu bez diskriminace</w:t>
      </w:r>
    </w:p>
    <w:p w14:paraId="041D6AFA" w14:textId="77777777" w:rsidR="00515AC0" w:rsidRDefault="00515AC0" w:rsidP="00515AC0">
      <w:pPr>
        <w:jc w:val="both"/>
        <w:rPr>
          <w:rFonts w:cs="Tahoma"/>
          <w:color w:val="000000" w:themeColor="text1"/>
          <w:szCs w:val="24"/>
        </w:rPr>
      </w:pPr>
      <w:r>
        <w:rPr>
          <w:rFonts w:cs="Tahoma"/>
          <w:color w:val="000000" w:themeColor="text1"/>
          <w:szCs w:val="24"/>
        </w:rPr>
        <w:t>- poskytovatel nevytváří závislost na dané sociální službě</w:t>
      </w:r>
    </w:p>
    <w:p w14:paraId="779DAC4B" w14:textId="77777777" w:rsidR="00515AC0" w:rsidRPr="00BC18A4" w:rsidRDefault="00515AC0" w:rsidP="00515AC0">
      <w:pPr>
        <w:jc w:val="both"/>
        <w:rPr>
          <w:rFonts w:cs="Tahoma"/>
          <w:color w:val="000000" w:themeColor="text1"/>
          <w:szCs w:val="24"/>
        </w:rPr>
      </w:pPr>
      <w:r>
        <w:rPr>
          <w:rFonts w:cs="Tahoma"/>
          <w:color w:val="000000" w:themeColor="text1"/>
          <w:szCs w:val="24"/>
        </w:rPr>
        <w:t xml:space="preserve">- služby jsou nastaveny individuálně a pružně se přizpůsobují měnícím se potřebám jednotlivých klientů </w:t>
      </w:r>
    </w:p>
    <w:p w14:paraId="76E7B147" w14:textId="77777777" w:rsidR="00F139BB" w:rsidRDefault="00F139BB" w:rsidP="00AF564D">
      <w:pPr>
        <w:jc w:val="both"/>
        <w:rPr>
          <w:rFonts w:cs="Tahoma"/>
          <w:b/>
          <w:color w:val="000000" w:themeColor="text1"/>
        </w:rPr>
      </w:pPr>
    </w:p>
    <w:p w14:paraId="3188F0B2" w14:textId="77777777" w:rsidR="00F139BB" w:rsidRPr="00473573" w:rsidRDefault="00F139BB" w:rsidP="00F139BB">
      <w:pPr>
        <w:jc w:val="both"/>
        <w:rPr>
          <w:rFonts w:cs="Tahoma"/>
          <w:b/>
          <w:color w:val="000000" w:themeColor="text1"/>
        </w:rPr>
      </w:pPr>
      <w:r>
        <w:rPr>
          <w:rFonts w:cs="Tahoma"/>
          <w:b/>
          <w:color w:val="000000" w:themeColor="text1"/>
        </w:rPr>
        <w:t xml:space="preserve">1. </w:t>
      </w:r>
      <w:r w:rsidRPr="00473573">
        <w:rPr>
          <w:rFonts w:cs="Tahoma"/>
          <w:b/>
          <w:color w:val="000000" w:themeColor="text1"/>
        </w:rPr>
        <w:t xml:space="preserve">Sociální služby poskytujeme dle zákona č. 108/2006 Sb., ve znění pozdějších předpisů a prováděcí vyhlášky č.505/2006 Sb., ve znění pozdějších předpisů. Základní činnosti se zajišťují v rozsahu úkonů, které stanoví Sazebník úkonů schválený Radou Města Nové Paky. </w:t>
      </w:r>
    </w:p>
    <w:p w14:paraId="6D86B8E6" w14:textId="77777777" w:rsidR="00F139BB" w:rsidRPr="00473573" w:rsidRDefault="00F139BB" w:rsidP="00F139BB">
      <w:pPr>
        <w:jc w:val="both"/>
        <w:rPr>
          <w:b/>
          <w:color w:val="000000" w:themeColor="text1"/>
          <w:szCs w:val="24"/>
          <w:shd w:val="clear" w:color="auto" w:fill="FFFFFF"/>
        </w:rPr>
      </w:pPr>
      <w:r>
        <w:rPr>
          <w:rFonts w:cs="Tahoma"/>
          <w:b/>
          <w:color w:val="000000" w:themeColor="text1"/>
        </w:rPr>
        <w:t xml:space="preserve">2. </w:t>
      </w:r>
      <w:r w:rsidRPr="00473573">
        <w:rPr>
          <w:rFonts w:cs="Tahoma"/>
          <w:b/>
          <w:color w:val="000000" w:themeColor="text1"/>
        </w:rPr>
        <w:t xml:space="preserve">Při poskytování služeb se řídíme standardy kvality sociálních služeb, metodickými pokyny a schválenými provozními řády v našem zařízení. </w:t>
      </w:r>
      <w:r w:rsidRPr="00473573">
        <w:rPr>
          <w:b/>
          <w:color w:val="000000" w:themeColor="text1"/>
          <w:szCs w:val="24"/>
          <w:shd w:val="clear" w:color="auto" w:fill="FFFFFF"/>
        </w:rPr>
        <w:t>Rozsah a forma pomoci vychází z individuálních potřeb klienta s přihlédnutím na možnosti poskytovatele.</w:t>
      </w:r>
    </w:p>
    <w:p w14:paraId="64704065" w14:textId="77777777" w:rsidR="00F139BB" w:rsidRPr="00473573" w:rsidRDefault="00F139BB" w:rsidP="00F139BB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shd w:val="clear" w:color="auto" w:fill="FFFFFF"/>
        </w:rPr>
        <w:t xml:space="preserve">3. </w:t>
      </w:r>
      <w:r w:rsidRPr="00473573">
        <w:rPr>
          <w:b/>
          <w:color w:val="000000" w:themeColor="text1"/>
          <w:szCs w:val="24"/>
          <w:shd w:val="clear" w:color="auto" w:fill="FFFFFF"/>
        </w:rPr>
        <w:t>Rozsah služeb je sjednán individuálně dle aktuální potřeby klienta s </w:t>
      </w:r>
      <w:r w:rsidRPr="00473573">
        <w:rPr>
          <w:b/>
          <w:color w:val="000000" w:themeColor="text1"/>
          <w:szCs w:val="24"/>
          <w:u w:val="single"/>
          <w:shd w:val="clear" w:color="auto" w:fill="FFFFFF"/>
        </w:rPr>
        <w:t>přihlédnutím na možnosti poskytovatele</w:t>
      </w:r>
      <w:r w:rsidRPr="00473573">
        <w:rPr>
          <w:b/>
          <w:color w:val="000000" w:themeColor="text1"/>
          <w:szCs w:val="24"/>
          <w:shd w:val="clear" w:color="auto" w:fill="FFFFFF"/>
        </w:rPr>
        <w:t> a je stanoven ve smlouvě o poskytnutí pečovatelské služby. Rozsah, četnost a čas určený na provedení úkonů je upřesněn v individuálním plánu uživatele služby.</w:t>
      </w:r>
    </w:p>
    <w:p w14:paraId="416351CF" w14:textId="77777777" w:rsidR="00F139BB" w:rsidRDefault="00F139BB" w:rsidP="00F139BB">
      <w:pPr>
        <w:jc w:val="both"/>
        <w:rPr>
          <w:rFonts w:cs="Tahoma"/>
          <w:b/>
          <w:color w:val="00B050"/>
          <w:szCs w:val="24"/>
          <w:u w:val="single"/>
        </w:rPr>
      </w:pPr>
    </w:p>
    <w:p w14:paraId="1A465A5A" w14:textId="77777777" w:rsidR="00F139BB" w:rsidRPr="004B5033" w:rsidRDefault="00F139BB" w:rsidP="00F139BB">
      <w:pPr>
        <w:jc w:val="both"/>
        <w:rPr>
          <w:rFonts w:cs="Tahoma"/>
          <w:b/>
          <w:color w:val="00B050"/>
          <w:szCs w:val="24"/>
          <w:u w:val="single"/>
        </w:rPr>
      </w:pPr>
      <w:r w:rsidRPr="004B5033">
        <w:rPr>
          <w:rFonts w:cs="Tahoma"/>
          <w:b/>
          <w:color w:val="00B050"/>
          <w:szCs w:val="24"/>
          <w:u w:val="single"/>
        </w:rPr>
        <w:t>V</w:t>
      </w:r>
      <w:r>
        <w:rPr>
          <w:rFonts w:cs="Tahoma"/>
          <w:b/>
          <w:color w:val="00B050"/>
          <w:szCs w:val="24"/>
          <w:u w:val="single"/>
        </w:rPr>
        <w:t>I</w:t>
      </w:r>
      <w:r w:rsidRPr="004B5033">
        <w:rPr>
          <w:rFonts w:cs="Tahoma"/>
          <w:b/>
          <w:color w:val="00B050"/>
          <w:szCs w:val="24"/>
          <w:u w:val="single"/>
        </w:rPr>
        <w:t>. Zá</w:t>
      </w:r>
      <w:r>
        <w:rPr>
          <w:rFonts w:cs="Tahoma"/>
          <w:b/>
          <w:color w:val="00B050"/>
          <w:szCs w:val="24"/>
          <w:u w:val="single"/>
        </w:rPr>
        <w:t>kladní činnosti p</w:t>
      </w:r>
      <w:r w:rsidRPr="004B5033">
        <w:rPr>
          <w:rFonts w:cs="Tahoma"/>
          <w:b/>
          <w:color w:val="00B050"/>
          <w:szCs w:val="24"/>
          <w:u w:val="single"/>
        </w:rPr>
        <w:t>oskytov</w:t>
      </w:r>
      <w:r>
        <w:rPr>
          <w:rFonts w:cs="Tahoma"/>
          <w:b/>
          <w:color w:val="00B050"/>
          <w:szCs w:val="24"/>
          <w:u w:val="single"/>
        </w:rPr>
        <w:t>a</w:t>
      </w:r>
      <w:r w:rsidRPr="004B5033">
        <w:rPr>
          <w:rFonts w:cs="Tahoma"/>
          <w:b/>
          <w:color w:val="00B050"/>
          <w:szCs w:val="24"/>
          <w:u w:val="single"/>
        </w:rPr>
        <w:t>n</w:t>
      </w:r>
      <w:r>
        <w:rPr>
          <w:rFonts w:cs="Tahoma"/>
          <w:b/>
          <w:color w:val="00B050"/>
          <w:szCs w:val="24"/>
          <w:u w:val="single"/>
        </w:rPr>
        <w:t>é</w:t>
      </w:r>
      <w:r w:rsidRPr="004B5033">
        <w:rPr>
          <w:rFonts w:cs="Tahoma"/>
          <w:b/>
          <w:color w:val="00B050"/>
          <w:szCs w:val="24"/>
          <w:u w:val="single"/>
        </w:rPr>
        <w:t xml:space="preserve"> pečovatelsk</w:t>
      </w:r>
      <w:r>
        <w:rPr>
          <w:rFonts w:cs="Tahoma"/>
          <w:b/>
          <w:color w:val="00B050"/>
          <w:szCs w:val="24"/>
          <w:u w:val="single"/>
        </w:rPr>
        <w:t>ou</w:t>
      </w:r>
      <w:r w:rsidRPr="004B5033">
        <w:rPr>
          <w:rFonts w:cs="Tahoma"/>
          <w:b/>
          <w:color w:val="00B050"/>
          <w:szCs w:val="24"/>
          <w:u w:val="single"/>
        </w:rPr>
        <w:t xml:space="preserve"> služb</w:t>
      </w:r>
      <w:r>
        <w:rPr>
          <w:rFonts w:cs="Tahoma"/>
          <w:b/>
          <w:color w:val="00B050"/>
          <w:szCs w:val="24"/>
          <w:u w:val="single"/>
        </w:rPr>
        <w:t>ou</w:t>
      </w:r>
    </w:p>
    <w:p w14:paraId="1804F49B" w14:textId="77777777" w:rsidR="00F139BB" w:rsidRDefault="00F139BB" w:rsidP="00F139BB">
      <w:pPr>
        <w:rPr>
          <w:rFonts w:cs="Tahoma"/>
        </w:rPr>
      </w:pPr>
      <w:r>
        <w:rPr>
          <w:rFonts w:cs="Tahoma"/>
        </w:rPr>
        <w:t>- pomoc při zvládání běžných úkonů péče o vlastní osobu</w:t>
      </w:r>
    </w:p>
    <w:p w14:paraId="1128A3D8" w14:textId="77777777" w:rsidR="00F139BB" w:rsidRDefault="00F139BB" w:rsidP="00F139BB">
      <w:pPr>
        <w:rPr>
          <w:rFonts w:cs="Tahoma"/>
        </w:rPr>
      </w:pPr>
      <w:r>
        <w:rPr>
          <w:rFonts w:cs="Tahoma"/>
        </w:rPr>
        <w:t>- pomoc při osobní hygieně nebo poskytnutí podmínek pro osobní hygienu</w:t>
      </w:r>
    </w:p>
    <w:p w14:paraId="5F225E86" w14:textId="77777777" w:rsidR="00F139BB" w:rsidRDefault="00F139BB" w:rsidP="00F139BB">
      <w:pPr>
        <w:rPr>
          <w:rFonts w:cs="Tahoma"/>
        </w:rPr>
      </w:pPr>
      <w:r>
        <w:rPr>
          <w:rFonts w:cs="Tahoma"/>
        </w:rPr>
        <w:t>- poskytnutí stravy nebo pomoc při zajištění stravy</w:t>
      </w:r>
    </w:p>
    <w:p w14:paraId="44911857" w14:textId="77777777" w:rsidR="00F139BB" w:rsidRDefault="00F139BB" w:rsidP="00F139BB">
      <w:pPr>
        <w:rPr>
          <w:rFonts w:cs="Tahoma"/>
        </w:rPr>
      </w:pPr>
      <w:r>
        <w:rPr>
          <w:rFonts w:cs="Tahoma"/>
        </w:rPr>
        <w:t>- pomoc při zajištění chodu domácnosti</w:t>
      </w:r>
    </w:p>
    <w:p w14:paraId="0D5F9D65" w14:textId="77777777" w:rsidR="00F139BB" w:rsidRDefault="00F139BB" w:rsidP="00F139BB">
      <w:pPr>
        <w:rPr>
          <w:rFonts w:cs="Tahoma"/>
        </w:rPr>
      </w:pPr>
      <w:r>
        <w:rPr>
          <w:rFonts w:cs="Tahoma"/>
        </w:rPr>
        <w:t>- zprostředkování kontaktu se společenským prostředím</w:t>
      </w:r>
    </w:p>
    <w:p w14:paraId="2825F2BA" w14:textId="77777777" w:rsidR="00F139BB" w:rsidRDefault="00F139BB" w:rsidP="00AF564D">
      <w:pPr>
        <w:jc w:val="both"/>
        <w:rPr>
          <w:rFonts w:cs="Tahoma"/>
          <w:b/>
          <w:color w:val="000000" w:themeColor="text1"/>
        </w:rPr>
      </w:pPr>
    </w:p>
    <w:p w14:paraId="52DD848A" w14:textId="77777777" w:rsidR="00BA29AB" w:rsidRPr="00FB1769" w:rsidRDefault="00BA29AB" w:rsidP="00BA29AB">
      <w:pPr>
        <w:rPr>
          <w:b/>
          <w:bCs/>
          <w:color w:val="00B050"/>
          <w:szCs w:val="24"/>
          <w:u w:val="single"/>
        </w:rPr>
      </w:pPr>
      <w:r w:rsidRPr="00FB1769">
        <w:rPr>
          <w:b/>
          <w:bCs/>
          <w:color w:val="00B050"/>
          <w:szCs w:val="24"/>
          <w:u w:val="single"/>
        </w:rPr>
        <w:t>Kde je pečovatelská služba poskytována:</w:t>
      </w:r>
    </w:p>
    <w:p w14:paraId="17327A1A" w14:textId="77777777" w:rsidR="00BA29AB" w:rsidRDefault="00BA29AB" w:rsidP="00BA29AB">
      <w:r>
        <w:t>Pečovatelskou službu poskytujeme občanům v jejich domácnostech v terénu</w:t>
      </w:r>
    </w:p>
    <w:p w14:paraId="0682F45E" w14:textId="77777777" w:rsidR="00BA29AB" w:rsidRDefault="00BA29AB" w:rsidP="00BA29AB">
      <w:pPr>
        <w:pStyle w:val="Odstavecseseznamem"/>
        <w:numPr>
          <w:ilvl w:val="0"/>
          <w:numId w:val="3"/>
        </w:numPr>
      </w:pPr>
      <w:r>
        <w:t>v Nové Pace, a jejich spádových obcích</w:t>
      </w:r>
    </w:p>
    <w:p w14:paraId="68E5611C" w14:textId="77777777" w:rsidR="00BA29AB" w:rsidRDefault="00BA29AB" w:rsidP="00BA29AB">
      <w:pPr>
        <w:pStyle w:val="Odstavecseseznamem"/>
        <w:numPr>
          <w:ilvl w:val="0"/>
          <w:numId w:val="3"/>
        </w:numPr>
      </w:pPr>
      <w:r>
        <w:t>ve Staré Pace, a jejich spádových obcích</w:t>
      </w:r>
    </w:p>
    <w:p w14:paraId="42CB5A65" w14:textId="77777777" w:rsidR="00BA29AB" w:rsidRDefault="00BA29AB" w:rsidP="00BA29AB">
      <w:pPr>
        <w:numPr>
          <w:ilvl w:val="0"/>
          <w:numId w:val="1"/>
        </w:numPr>
      </w:pPr>
      <w:r>
        <w:t>v Domě s pečovatelskou službou v Jiráskově ulici čp. 1830 v Nové Pace</w:t>
      </w:r>
      <w:r w:rsidR="008C70EA">
        <w:t xml:space="preserve"> (dále jen DPS)</w:t>
      </w:r>
    </w:p>
    <w:p w14:paraId="0E57ABC3" w14:textId="77777777" w:rsidR="00BA29AB" w:rsidRDefault="00BA29AB" w:rsidP="00BA29AB">
      <w:pPr>
        <w:numPr>
          <w:ilvl w:val="0"/>
          <w:numId w:val="1"/>
        </w:numPr>
      </w:pPr>
      <w:r>
        <w:t>ve středisku osobní hygieny (v D</w:t>
      </w:r>
      <w:r w:rsidR="008C70EA">
        <w:t>P</w:t>
      </w:r>
      <w:r>
        <w:t>S)</w:t>
      </w:r>
    </w:p>
    <w:p w14:paraId="54650DDD" w14:textId="77777777" w:rsidR="00BA29AB" w:rsidRDefault="00BA29AB" w:rsidP="00E4260A">
      <w:pPr>
        <w:numPr>
          <w:ilvl w:val="0"/>
          <w:numId w:val="1"/>
        </w:numPr>
      </w:pPr>
      <w:r>
        <w:t>v prádelně PS (v DPS)</w:t>
      </w:r>
    </w:p>
    <w:p w14:paraId="43D1AFB3" w14:textId="77777777" w:rsidR="00BA29AB" w:rsidRDefault="00BA29AB" w:rsidP="00BA29AB">
      <w:r w:rsidRPr="008C70EA">
        <w:rPr>
          <w:b/>
        </w:rPr>
        <w:t>Byty v Domě s pečovatelskou službou</w:t>
      </w:r>
      <w:r>
        <w:t xml:space="preserve"> jsou nájemní byty Města Nová Paka, byty tzv. zvláštního určení. Žádosti o přidělení bytu v Domě s pečovatelskou službou </w:t>
      </w:r>
      <w:r w:rsidR="008C70EA">
        <w:t xml:space="preserve">(DPS) </w:t>
      </w:r>
      <w:r>
        <w:t>se podávají na Městském úřadě v Nové Pace -  sociální odbor</w:t>
      </w:r>
      <w:r w:rsidR="006B616E">
        <w:t>, tel.: 493 760 158, 493 760 155</w:t>
      </w:r>
      <w:r>
        <w:t>.</w:t>
      </w:r>
    </w:p>
    <w:p w14:paraId="5E4E4CC1" w14:textId="77777777" w:rsidR="00BA29AB" w:rsidRDefault="00BA29AB" w:rsidP="00BA29AB"/>
    <w:p w14:paraId="7CE36313" w14:textId="77777777" w:rsidR="00BA29AB" w:rsidRPr="000E7528" w:rsidRDefault="00BA29AB" w:rsidP="00BA29AB">
      <w:pPr>
        <w:rPr>
          <w:b/>
          <w:bCs/>
          <w:color w:val="00B050"/>
          <w:szCs w:val="24"/>
          <w:u w:val="single"/>
        </w:rPr>
      </w:pPr>
      <w:r w:rsidRPr="000E7528">
        <w:rPr>
          <w:b/>
          <w:bCs/>
          <w:color w:val="00B050"/>
          <w:szCs w:val="24"/>
          <w:u w:val="single"/>
        </w:rPr>
        <w:t>Časová dostupnost:</w:t>
      </w:r>
    </w:p>
    <w:p w14:paraId="3A5CBD60" w14:textId="77777777" w:rsidR="00BA29AB" w:rsidRDefault="00BA29AB" w:rsidP="00BA29AB">
      <w:pPr>
        <w:jc w:val="both"/>
      </w:pPr>
      <w:r>
        <w:t>Služby PS jsou poskytovány dle nasmlouvaných úkonů v domácnostech klientů v terénu a v bytech v DPS.</w:t>
      </w:r>
    </w:p>
    <w:p w14:paraId="12D9CDE4" w14:textId="77777777" w:rsidR="00BA29AB" w:rsidRPr="000372B8" w:rsidRDefault="00BA29AB" w:rsidP="00BA29A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372B8">
        <w:rPr>
          <w:b/>
        </w:rPr>
        <w:t xml:space="preserve">v pracovní dny od 7,00 – 19,00 hod. </w:t>
      </w:r>
    </w:p>
    <w:p w14:paraId="48BC5847" w14:textId="77777777" w:rsidR="00BA29AB" w:rsidRPr="000372B8" w:rsidRDefault="00BA29AB" w:rsidP="00BA29A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372B8">
        <w:rPr>
          <w:b/>
        </w:rPr>
        <w:t>o sobotách, nedělích od 8,00 – 19,00 hod.</w:t>
      </w:r>
    </w:p>
    <w:p w14:paraId="7C937B53" w14:textId="0F53EFC5" w:rsidR="00BA29AB" w:rsidRPr="000372B8" w:rsidRDefault="00BA29AB" w:rsidP="00BA29AB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372B8">
        <w:rPr>
          <w:b/>
        </w:rPr>
        <w:t xml:space="preserve">o státních svátcích od </w:t>
      </w:r>
      <w:r w:rsidR="00C833E2">
        <w:rPr>
          <w:b/>
        </w:rPr>
        <w:t>8</w:t>
      </w:r>
      <w:r w:rsidRPr="000372B8">
        <w:rPr>
          <w:b/>
        </w:rPr>
        <w:t>,00 – 1</w:t>
      </w:r>
      <w:r w:rsidR="00C833E2">
        <w:rPr>
          <w:b/>
        </w:rPr>
        <w:t>6</w:t>
      </w:r>
      <w:r w:rsidRPr="000372B8">
        <w:rPr>
          <w:b/>
        </w:rPr>
        <w:t>,</w:t>
      </w:r>
      <w:r w:rsidR="00C833E2">
        <w:rPr>
          <w:b/>
        </w:rPr>
        <w:t>30</w:t>
      </w:r>
      <w:r w:rsidRPr="000372B8">
        <w:rPr>
          <w:b/>
        </w:rPr>
        <w:t xml:space="preserve"> hod. </w:t>
      </w:r>
    </w:p>
    <w:p w14:paraId="40EF0FB2" w14:textId="77777777" w:rsidR="00BA29AB" w:rsidRDefault="00237C6D" w:rsidP="00BA29AB">
      <w:pPr>
        <w:jc w:val="both"/>
      </w:pPr>
      <w:r w:rsidRPr="00D4002D">
        <w:t>Rozsah služeb</w:t>
      </w:r>
      <w:r>
        <w:t xml:space="preserve"> </w:t>
      </w:r>
      <w:r w:rsidRPr="00D4002D">
        <w:t xml:space="preserve">je sjednán individuálně dle aktuální potřeby klienta s </w:t>
      </w:r>
      <w:r w:rsidRPr="00D4002D">
        <w:rPr>
          <w:u w:val="single"/>
        </w:rPr>
        <w:t>přihlédnutím na možnosti poskytovatele</w:t>
      </w:r>
      <w:r w:rsidRPr="00D4002D">
        <w:t xml:space="preserve"> a je stanovena ve smlouvě o poskytnutí pečovatelské služby. </w:t>
      </w:r>
      <w:r>
        <w:t xml:space="preserve">Rozsah, četnost a čas určený na provedení úkonů </w:t>
      </w:r>
      <w:r w:rsidRPr="00D4002D">
        <w:t>je upřesněn v individuálním plánu klienta.</w:t>
      </w:r>
    </w:p>
    <w:p w14:paraId="2E39F2E9" w14:textId="77777777" w:rsidR="00237C6D" w:rsidRDefault="00237C6D" w:rsidP="00BA29AB">
      <w:pPr>
        <w:rPr>
          <w:b/>
          <w:color w:val="00B050"/>
          <w:szCs w:val="24"/>
          <w:u w:val="single"/>
        </w:rPr>
      </w:pPr>
    </w:p>
    <w:p w14:paraId="0028A6EC" w14:textId="77777777" w:rsidR="00BA29AB" w:rsidRPr="00213060" w:rsidRDefault="00BA29AB" w:rsidP="00BA29AB">
      <w:pPr>
        <w:rPr>
          <w:b/>
          <w:color w:val="00B050"/>
          <w:szCs w:val="24"/>
          <w:u w:val="single"/>
        </w:rPr>
      </w:pPr>
      <w:r w:rsidRPr="00213060">
        <w:rPr>
          <w:b/>
          <w:color w:val="00B050"/>
          <w:szCs w:val="24"/>
          <w:u w:val="single"/>
        </w:rPr>
        <w:lastRenderedPageBreak/>
        <w:t>Personální zajištění služby:</w:t>
      </w:r>
    </w:p>
    <w:p w14:paraId="329849C8" w14:textId="77777777" w:rsidR="00BA29AB" w:rsidRDefault="00BA29AB" w:rsidP="00BA29AB">
      <w:pPr>
        <w:jc w:val="both"/>
      </w:pPr>
      <w:r>
        <w:t xml:space="preserve">Pečovatelskou službu </w:t>
      </w:r>
      <w:r w:rsidR="00473573">
        <w:t xml:space="preserve">v přímé péči </w:t>
      </w:r>
      <w:r>
        <w:t xml:space="preserve">zajišťuje v terénu i v Domě s pečovatelskou službou 7 pečovatelek (pracovnic přímé péče), 1 koordinátorka provozu (pracovnice přímé péče) a vedoucí/sociální pracovnice PS na plné úvazky. Kapacita </w:t>
      </w:r>
      <w:r w:rsidR="008C70EA">
        <w:t>služby</w:t>
      </w:r>
      <w:r>
        <w:t xml:space="preserve"> je 130 uživatelů.</w:t>
      </w:r>
      <w:r w:rsidR="008C70EA">
        <w:t xml:space="preserve"> </w:t>
      </w:r>
    </w:p>
    <w:p w14:paraId="17535148" w14:textId="77777777" w:rsidR="00473573" w:rsidRDefault="00473573" w:rsidP="00BA29AB">
      <w:pPr>
        <w:rPr>
          <w:b/>
          <w:bCs/>
          <w:color w:val="00B050"/>
          <w:szCs w:val="24"/>
          <w:u w:val="single"/>
        </w:rPr>
      </w:pPr>
    </w:p>
    <w:p w14:paraId="7261EDED" w14:textId="77777777" w:rsidR="00BA29AB" w:rsidRDefault="00BA29AB" w:rsidP="00BA29AB">
      <w:r w:rsidRPr="00FB1769">
        <w:rPr>
          <w:b/>
          <w:bCs/>
          <w:color w:val="00B050"/>
          <w:szCs w:val="24"/>
          <w:u w:val="single"/>
        </w:rPr>
        <w:t xml:space="preserve">Jak lze o službu </w:t>
      </w:r>
      <w:r>
        <w:rPr>
          <w:b/>
          <w:bCs/>
          <w:color w:val="00B050"/>
          <w:szCs w:val="24"/>
          <w:u w:val="single"/>
        </w:rPr>
        <w:t>za</w:t>
      </w:r>
      <w:r w:rsidRPr="00FB1769">
        <w:rPr>
          <w:b/>
          <w:bCs/>
          <w:color w:val="00B050"/>
          <w:szCs w:val="24"/>
          <w:u w:val="single"/>
        </w:rPr>
        <w:t>žádat</w:t>
      </w:r>
      <w:r>
        <w:rPr>
          <w:b/>
          <w:bCs/>
          <w:color w:val="00B050"/>
          <w:szCs w:val="24"/>
          <w:u w:val="single"/>
        </w:rPr>
        <w:t xml:space="preserve"> a jak nás kontaktovat</w:t>
      </w:r>
      <w:r w:rsidRPr="00FB1769">
        <w:rPr>
          <w:b/>
          <w:bCs/>
          <w:color w:val="00B050"/>
          <w:szCs w:val="24"/>
          <w:u w:val="single"/>
        </w:rPr>
        <w:t>?</w:t>
      </w:r>
    </w:p>
    <w:p w14:paraId="31F194D6" w14:textId="77777777" w:rsidR="00BA29AB" w:rsidRDefault="00BA29AB" w:rsidP="00BA29AB">
      <w:r w:rsidRPr="00C62B1E">
        <w:rPr>
          <w:b/>
        </w:rPr>
        <w:t>Osobně:</w:t>
      </w:r>
      <w:r>
        <w:t xml:space="preserve"> v kanceláři vedoucí/sociální pracovnice na adrese:  Jiráskova 1830, Nová Paka, PSČ 509 01                                                                            </w:t>
      </w:r>
    </w:p>
    <w:p w14:paraId="1BE79369" w14:textId="77777777" w:rsidR="00BA29AB" w:rsidRDefault="00BA29AB" w:rsidP="00BA29AB">
      <w:pPr>
        <w:jc w:val="both"/>
      </w:pPr>
      <w:r w:rsidRPr="00C62B1E">
        <w:rPr>
          <w:b/>
        </w:rPr>
        <w:t>Telefonicky:</w:t>
      </w:r>
      <w:r>
        <w:t xml:space="preserve"> 608 764 502, Bc. Skořepová Zdeňka – sociální pracovnice</w:t>
      </w:r>
    </w:p>
    <w:p w14:paraId="1E0EE96E" w14:textId="77777777" w:rsidR="00BA29AB" w:rsidRDefault="00BA29AB" w:rsidP="00BA29AB">
      <w:pPr>
        <w:jc w:val="both"/>
      </w:pPr>
      <w:r w:rsidRPr="00C62B1E">
        <w:rPr>
          <w:b/>
        </w:rPr>
        <w:t>Písemně:</w:t>
      </w:r>
      <w:r>
        <w:t xml:space="preserve"> na adresu kanceláře sociální pracovnice viz výše, popř. adresu ÚSSM Nová Paka</w:t>
      </w:r>
    </w:p>
    <w:p w14:paraId="3D1DE2F9" w14:textId="77777777" w:rsidR="00BA29AB" w:rsidRDefault="00BA29AB" w:rsidP="00BA29AB">
      <w:pPr>
        <w:jc w:val="both"/>
      </w:pPr>
      <w:r w:rsidRPr="00C62B1E">
        <w:rPr>
          <w:b/>
        </w:rPr>
        <w:t xml:space="preserve">Elektronicky: </w:t>
      </w:r>
      <w:hyperlink r:id="rId9" w:history="1">
        <w:r w:rsidRPr="00DB6ECB">
          <w:rPr>
            <w:rStyle w:val="Hypertextovodkaz"/>
          </w:rPr>
          <w:t>skorepova@ussnovapaka.cz</w:t>
        </w:r>
      </w:hyperlink>
    </w:p>
    <w:p w14:paraId="3E994545" w14:textId="77777777" w:rsidR="008C70EA" w:rsidRDefault="008C70EA" w:rsidP="008C70EA">
      <w:r>
        <w:t xml:space="preserve">Podrobnější informace o naší službě jsou </w:t>
      </w:r>
      <w:r w:rsidR="00BA29AB">
        <w:t xml:space="preserve">k dispozici na internetových stránkách: </w:t>
      </w:r>
      <w:hyperlink r:id="rId10" w:history="1">
        <w:r w:rsidRPr="005F10D3">
          <w:rPr>
            <w:rStyle w:val="Hypertextovodkaz"/>
          </w:rPr>
          <w:t>http://www.ussnovapaka.cz/cs/pecovatelska-sluzba/28-pecovatelska-sluzba-nova-paka/</w:t>
        </w:r>
      </w:hyperlink>
      <w:r w:rsidR="00BA29AB">
        <w:t>.</w:t>
      </w:r>
    </w:p>
    <w:p w14:paraId="1903479A" w14:textId="77777777" w:rsidR="00157A28" w:rsidRDefault="00157A28" w:rsidP="00BA29AB">
      <w:pPr>
        <w:jc w:val="both"/>
      </w:pPr>
    </w:p>
    <w:p w14:paraId="2DDEA920" w14:textId="77777777" w:rsidR="00BA29AB" w:rsidRPr="00157A28" w:rsidRDefault="00BA29AB" w:rsidP="00BA29AB">
      <w:pPr>
        <w:jc w:val="both"/>
        <w:rPr>
          <w:szCs w:val="24"/>
        </w:rPr>
      </w:pPr>
      <w:r w:rsidRPr="00157A28">
        <w:rPr>
          <w:szCs w:val="24"/>
        </w:rPr>
        <w:t>Zájemce o službu obdrží základní informace o pečovatelské službě již při prvním kontaktu se sociální pracovnicí. Pokud zájem o službu trvá, sociální pracovnice dohodne se zájemcem o službu termín návštěvy v</w:t>
      </w:r>
      <w:r w:rsidR="003E61DA">
        <w:rPr>
          <w:szCs w:val="24"/>
        </w:rPr>
        <w:t> </w:t>
      </w:r>
      <w:r w:rsidRPr="00157A28">
        <w:rPr>
          <w:szCs w:val="24"/>
        </w:rPr>
        <w:t>domácnosti</w:t>
      </w:r>
      <w:r w:rsidR="003E61DA">
        <w:rPr>
          <w:szCs w:val="24"/>
        </w:rPr>
        <w:t xml:space="preserve"> – sociální šetření. V rámci sociálního šetření </w:t>
      </w:r>
      <w:r w:rsidRPr="00157A28">
        <w:rPr>
          <w:szCs w:val="24"/>
        </w:rPr>
        <w:t xml:space="preserve">proběhne tzv. </w:t>
      </w:r>
      <w:r w:rsidR="003E61DA">
        <w:rPr>
          <w:szCs w:val="24"/>
        </w:rPr>
        <w:t>jednání se zájemcem o službu</w:t>
      </w:r>
      <w:r w:rsidRPr="00157A28">
        <w:rPr>
          <w:szCs w:val="24"/>
        </w:rPr>
        <w:t xml:space="preserve">. Při </w:t>
      </w:r>
      <w:r w:rsidR="003E61DA">
        <w:rPr>
          <w:szCs w:val="24"/>
        </w:rPr>
        <w:t>jednání</w:t>
      </w:r>
      <w:r w:rsidRPr="00157A28">
        <w:rPr>
          <w:szCs w:val="24"/>
        </w:rPr>
        <w:t xml:space="preserve"> sociální pracovnice rozhovorem se zájemcem o službu zjišťuje jeho nepříznivou sociální situaci, zjišťuje jeho požadavky, představy a cíle, které by bylo možné realizovat prostřednictvím poskytování pečovatelské služby. </w:t>
      </w:r>
      <w:r w:rsidR="001B4AFB" w:rsidRPr="00157A28">
        <w:rPr>
          <w:szCs w:val="24"/>
        </w:rPr>
        <w:t xml:space="preserve">Dle situace a </w:t>
      </w:r>
      <w:r w:rsidR="001B4AFB" w:rsidRPr="00157A28">
        <w:rPr>
          <w:szCs w:val="24"/>
          <w:shd w:val="clear" w:color="auto" w:fill="FFFFFF"/>
        </w:rPr>
        <w:t xml:space="preserve">potřeby je zájemci poskytnuto základní sociální poradenství. </w:t>
      </w:r>
      <w:r w:rsidRPr="00157A28">
        <w:rPr>
          <w:szCs w:val="24"/>
        </w:rPr>
        <w:t>Výsledkem je písemný záznam z jednání se zájemcem o službu</w:t>
      </w:r>
      <w:r w:rsidR="003E61DA">
        <w:rPr>
          <w:szCs w:val="24"/>
        </w:rPr>
        <w:t xml:space="preserve">. </w:t>
      </w:r>
      <w:r w:rsidRPr="00157A28">
        <w:rPr>
          <w:szCs w:val="24"/>
        </w:rPr>
        <w:t xml:space="preserve">Zároveň jsou předány potřebné </w:t>
      </w:r>
      <w:r w:rsidR="003E61DA">
        <w:rPr>
          <w:szCs w:val="24"/>
        </w:rPr>
        <w:t>i</w:t>
      </w:r>
      <w:r w:rsidRPr="00157A28">
        <w:rPr>
          <w:szCs w:val="24"/>
        </w:rPr>
        <w:t xml:space="preserve">nformace </w:t>
      </w:r>
      <w:r w:rsidR="001B4AFB" w:rsidRPr="00157A28">
        <w:rPr>
          <w:szCs w:val="24"/>
        </w:rPr>
        <w:t>o poskytované službě</w:t>
      </w:r>
      <w:r w:rsidR="003E61DA">
        <w:rPr>
          <w:szCs w:val="24"/>
        </w:rPr>
        <w:t xml:space="preserve"> – Soubor veřejných informací o službě,</w:t>
      </w:r>
      <w:r w:rsidR="006978CC">
        <w:rPr>
          <w:szCs w:val="24"/>
        </w:rPr>
        <w:t xml:space="preserve"> Vnitřní pravidla pro poskytování služby</w:t>
      </w:r>
      <w:r w:rsidRPr="00157A28">
        <w:rPr>
          <w:szCs w:val="24"/>
        </w:rPr>
        <w:t xml:space="preserve">, </w:t>
      </w:r>
      <w:r w:rsidR="001B4AFB" w:rsidRPr="00157A28">
        <w:rPr>
          <w:szCs w:val="24"/>
        </w:rPr>
        <w:t>S</w:t>
      </w:r>
      <w:r w:rsidRPr="00157A28">
        <w:rPr>
          <w:szCs w:val="24"/>
        </w:rPr>
        <w:t>azebník úkonů za poskytované služby</w:t>
      </w:r>
      <w:r w:rsidR="001B4AFB" w:rsidRPr="00157A28">
        <w:rPr>
          <w:szCs w:val="24"/>
        </w:rPr>
        <w:t xml:space="preserve">, včetně </w:t>
      </w:r>
      <w:r w:rsidR="001F3906">
        <w:rPr>
          <w:szCs w:val="24"/>
        </w:rPr>
        <w:t xml:space="preserve">informace </w:t>
      </w:r>
      <w:r w:rsidR="001B4AFB" w:rsidRPr="00157A28">
        <w:rPr>
          <w:szCs w:val="24"/>
        </w:rPr>
        <w:t>aktuální ceny oběda</w:t>
      </w:r>
      <w:r w:rsidR="006978CC">
        <w:rPr>
          <w:szCs w:val="24"/>
        </w:rPr>
        <w:t xml:space="preserve">, </w:t>
      </w:r>
      <w:r w:rsidR="003E61DA">
        <w:rPr>
          <w:szCs w:val="24"/>
        </w:rPr>
        <w:t xml:space="preserve">Specifikace jednotlivých úkonů, </w:t>
      </w:r>
      <w:r w:rsidR="006978CC">
        <w:rPr>
          <w:szCs w:val="24"/>
        </w:rPr>
        <w:t>Pravidla pro řešení případných stížností</w:t>
      </w:r>
      <w:r w:rsidRPr="00157A28">
        <w:rPr>
          <w:szCs w:val="24"/>
        </w:rPr>
        <w:t>. Pokud se obě strany domluví na rozsahu poskytovaných služeb a na jednotlivých úkonech, je možné uzavřít „S</w:t>
      </w:r>
      <w:r w:rsidR="008235A4">
        <w:rPr>
          <w:szCs w:val="24"/>
        </w:rPr>
        <w:t xml:space="preserve">mlouvu o poskytování služby“. </w:t>
      </w:r>
      <w:r w:rsidR="003E61DA">
        <w:rPr>
          <w:szCs w:val="24"/>
        </w:rPr>
        <w:t>J</w:t>
      </w:r>
      <w:r w:rsidR="008235A4">
        <w:rPr>
          <w:szCs w:val="24"/>
        </w:rPr>
        <w:t>ejich četnost a čas poskytování je pak upřesněn v Individuálním plánu uživatele služby.</w:t>
      </w:r>
    </w:p>
    <w:p w14:paraId="520B03B8" w14:textId="77777777" w:rsidR="00357913" w:rsidRDefault="00357913" w:rsidP="00BA29AB">
      <w:pPr>
        <w:jc w:val="both"/>
      </w:pPr>
    </w:p>
    <w:p w14:paraId="0B9A948C" w14:textId="77777777" w:rsidR="00357913" w:rsidRPr="007C6030" w:rsidRDefault="00357913" w:rsidP="00357913">
      <w:pPr>
        <w:jc w:val="both"/>
        <w:rPr>
          <w:b/>
          <w:color w:val="00B050"/>
          <w:u w:val="single"/>
        </w:rPr>
      </w:pPr>
      <w:r w:rsidRPr="007C6030">
        <w:rPr>
          <w:b/>
          <w:color w:val="00B050"/>
          <w:u w:val="single"/>
        </w:rPr>
        <w:t>Úhrada za poskytované služby:</w:t>
      </w:r>
    </w:p>
    <w:p w14:paraId="44416526" w14:textId="77777777" w:rsidR="00357913" w:rsidRPr="000A46D2" w:rsidRDefault="00357913" w:rsidP="00357913">
      <w:pPr>
        <w:jc w:val="both"/>
      </w:pPr>
      <w:r>
        <w:t xml:space="preserve">Klientům jsou platby za poskytnuté úkony popř. obědy účtovány dle platného Sazebníku úkonů vždy </w:t>
      </w:r>
      <w:r w:rsidR="003E61DA">
        <w:t xml:space="preserve">zpětně </w:t>
      </w:r>
      <w:r w:rsidRPr="008D6BB7">
        <w:rPr>
          <w:u w:val="single"/>
        </w:rPr>
        <w:t xml:space="preserve">za uplynulý </w:t>
      </w:r>
      <w:r>
        <w:rPr>
          <w:u w:val="single"/>
        </w:rPr>
        <w:t xml:space="preserve">kalendářní </w:t>
      </w:r>
      <w:r w:rsidRPr="008D6BB7">
        <w:rPr>
          <w:u w:val="single"/>
        </w:rPr>
        <w:t>měsíc</w:t>
      </w:r>
      <w:r>
        <w:rPr>
          <w:u w:val="single"/>
        </w:rPr>
        <w:t>,</w:t>
      </w:r>
      <w:r>
        <w:t xml:space="preserve"> nejdéle do 15. dne v měsíci. </w:t>
      </w:r>
      <w:r w:rsidRPr="001B4AFB">
        <w:rPr>
          <w:u w:val="single"/>
        </w:rPr>
        <w:t>Úhradu je nutno provést nejpozději do 20. dne</w:t>
      </w:r>
      <w:r>
        <w:t xml:space="preserve"> </w:t>
      </w:r>
      <w:r w:rsidRPr="001B4AFB">
        <w:rPr>
          <w:u w:val="single"/>
        </w:rPr>
        <w:t>v měsíci</w:t>
      </w:r>
      <w:r>
        <w:t xml:space="preserve">. Forma úhrady je sjednána </w:t>
      </w:r>
      <w:r w:rsidR="0057112B">
        <w:t xml:space="preserve">individuálně ve smlouvě – bezhotovostně na účet poskytovatele služby, popř. v hotovosti. </w:t>
      </w:r>
      <w:r>
        <w:t xml:space="preserve"> </w:t>
      </w:r>
    </w:p>
    <w:p w14:paraId="1BD235AE" w14:textId="77777777" w:rsidR="00357913" w:rsidRDefault="00357913" w:rsidP="00357913">
      <w:pPr>
        <w:pStyle w:val="Odstavecseseznamem"/>
        <w:rPr>
          <w:rFonts w:cs="Tahoma"/>
          <w:b/>
          <w:i/>
          <w:sz w:val="28"/>
          <w:szCs w:val="28"/>
        </w:rPr>
      </w:pPr>
    </w:p>
    <w:p w14:paraId="6A6203A3" w14:textId="77777777" w:rsidR="00357913" w:rsidRPr="007C6030" w:rsidRDefault="00357913" w:rsidP="00357913">
      <w:pPr>
        <w:rPr>
          <w:rFonts w:cs="Tahoma"/>
          <w:b/>
          <w:color w:val="00B050"/>
          <w:u w:val="single"/>
        </w:rPr>
      </w:pPr>
      <w:r w:rsidRPr="007C6030">
        <w:rPr>
          <w:rFonts w:cs="Tahoma"/>
          <w:b/>
          <w:color w:val="00B050"/>
          <w:u w:val="single"/>
        </w:rPr>
        <w:t>Důvody pro odmítnutí služby:</w:t>
      </w:r>
    </w:p>
    <w:p w14:paraId="4D328398" w14:textId="77777777" w:rsidR="00357913" w:rsidRDefault="0045213D" w:rsidP="00357913">
      <w:pPr>
        <w:jc w:val="both"/>
        <w:rPr>
          <w:rFonts w:cs="Tahoma"/>
        </w:rPr>
      </w:pPr>
      <w:r>
        <w:rPr>
          <w:rFonts w:cs="Tahoma"/>
        </w:rPr>
        <w:t>- neposkytujeme službu, o kterou osoba žádá</w:t>
      </w:r>
    </w:p>
    <w:p w14:paraId="25EF2FF8" w14:textId="77777777" w:rsidR="00357913" w:rsidRDefault="00357913" w:rsidP="00357913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45213D">
        <w:rPr>
          <w:rFonts w:cs="Tahoma"/>
        </w:rPr>
        <w:t xml:space="preserve">nemáme dostatečnou kapacitu k poskytnutí služby, o kterou </w:t>
      </w:r>
      <w:r w:rsidR="001E486A">
        <w:rPr>
          <w:rFonts w:cs="Tahoma"/>
        </w:rPr>
        <w:t>osoba</w:t>
      </w:r>
      <w:r w:rsidR="0045213D">
        <w:rPr>
          <w:rFonts w:cs="Tahoma"/>
        </w:rPr>
        <w:t xml:space="preserve"> žádá</w:t>
      </w:r>
    </w:p>
    <w:p w14:paraId="640FF716" w14:textId="77777777" w:rsidR="00357913" w:rsidRDefault="00357913" w:rsidP="00357913">
      <w:pPr>
        <w:jc w:val="both"/>
        <w:rPr>
          <w:rFonts w:cs="Tahoma"/>
        </w:rPr>
      </w:pPr>
      <w:r>
        <w:rPr>
          <w:rFonts w:cs="Tahoma"/>
        </w:rPr>
        <w:t xml:space="preserve">- osoba nemá trvalé bydliště v regionu </w:t>
      </w:r>
      <w:r w:rsidR="0045213D">
        <w:rPr>
          <w:rFonts w:cs="Tahoma"/>
        </w:rPr>
        <w:t>Nová Paka</w:t>
      </w:r>
      <w:r w:rsidR="00F3019B">
        <w:rPr>
          <w:rFonts w:cs="Tahoma"/>
        </w:rPr>
        <w:t xml:space="preserve">, </w:t>
      </w:r>
      <w:r w:rsidR="0045213D">
        <w:rPr>
          <w:rFonts w:cs="Tahoma"/>
        </w:rPr>
        <w:t xml:space="preserve">Stará Paka a </w:t>
      </w:r>
      <w:r w:rsidR="00F3019B">
        <w:rPr>
          <w:rFonts w:cs="Tahoma"/>
        </w:rPr>
        <w:t>jejich spádových obcí</w:t>
      </w:r>
      <w:r w:rsidR="0045213D">
        <w:rPr>
          <w:rFonts w:cs="Tahoma"/>
        </w:rPr>
        <w:t xml:space="preserve"> </w:t>
      </w:r>
    </w:p>
    <w:p w14:paraId="5386F775" w14:textId="77777777" w:rsidR="00357913" w:rsidRDefault="00357913" w:rsidP="00331812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45213D">
        <w:rPr>
          <w:rFonts w:cs="Tahoma"/>
        </w:rPr>
        <w:t>zdravotní stav osoby, která o poskytnutí služby žádá, vyžaduje nepřetržitou péči (nejsme schopni zajistit)</w:t>
      </w:r>
    </w:p>
    <w:p w14:paraId="7BD035FE" w14:textId="77777777" w:rsidR="001F3906" w:rsidRDefault="0045213D" w:rsidP="001F3906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="001F3906">
        <w:rPr>
          <w:rFonts w:cs="Tahoma"/>
        </w:rPr>
        <w:t>osobě, která žádá o poskytnutí sociální služby, vypověděl v době kratší než 6 měsíců před touto žádostí smlouvu o poskytnutí téže sociální služby z důvodu porušování povinností vyplývající ze smlouvy.</w:t>
      </w:r>
    </w:p>
    <w:p w14:paraId="7DB44017" w14:textId="77777777" w:rsidR="00357913" w:rsidRPr="007C6030" w:rsidRDefault="00357913" w:rsidP="00357913">
      <w:pPr>
        <w:pStyle w:val="western"/>
        <w:spacing w:after="0"/>
        <w:rPr>
          <w:color w:val="00B050"/>
        </w:rPr>
      </w:pPr>
      <w:r w:rsidRPr="007C6030">
        <w:rPr>
          <w:b/>
          <w:bCs/>
          <w:color w:val="00B050"/>
          <w:u w:val="single"/>
        </w:rPr>
        <w:t>Pečovatelská služba se poskytuje</w:t>
      </w:r>
      <w:r w:rsidR="005B6EB2">
        <w:rPr>
          <w:b/>
          <w:bCs/>
          <w:color w:val="00B050"/>
          <w:u w:val="single"/>
        </w:rPr>
        <w:t xml:space="preserve"> </w:t>
      </w:r>
      <w:r w:rsidRPr="007C6030">
        <w:rPr>
          <w:b/>
          <w:bCs/>
          <w:color w:val="00B050"/>
          <w:u w:val="single"/>
        </w:rPr>
        <w:t>bez úhrady:</w:t>
      </w:r>
    </w:p>
    <w:p w14:paraId="070BA513" w14:textId="77777777" w:rsidR="00357913" w:rsidRPr="006A2466" w:rsidRDefault="00357913" w:rsidP="00331812">
      <w:pPr>
        <w:pStyle w:val="western"/>
        <w:spacing w:before="0" w:beforeAutospacing="0" w:after="0"/>
      </w:pPr>
      <w:r w:rsidRPr="006A2466">
        <w:t>a) rodinám, ve kterých se narodily současně 3 nebo více dětí, a to do 4 let věku těchto dětí</w:t>
      </w:r>
    </w:p>
    <w:p w14:paraId="64C880F9" w14:textId="77777777" w:rsidR="00357913" w:rsidRPr="006A2466" w:rsidRDefault="00357913" w:rsidP="00331812">
      <w:pPr>
        <w:pStyle w:val="western"/>
        <w:spacing w:before="0" w:beforeAutospacing="0" w:after="0"/>
      </w:pPr>
      <w:r w:rsidRPr="006A2466">
        <w:t>b) účastníkům odboje</w:t>
      </w:r>
    </w:p>
    <w:p w14:paraId="7B08BDB3" w14:textId="77777777" w:rsidR="00357913" w:rsidRPr="006A2466" w:rsidRDefault="00357913" w:rsidP="00331812">
      <w:pPr>
        <w:pStyle w:val="western"/>
        <w:spacing w:before="0" w:beforeAutospacing="0" w:after="0"/>
        <w:jc w:val="both"/>
      </w:pPr>
      <w:r w:rsidRPr="006A2466">
        <w:t>c) osobám, které jsou účastny rehabilitace podle zákona č. 119/1990 Sb., o soudní rehabilitaci, ve znění zákona č. 47/1991 Sb</w:t>
      </w:r>
      <w:r w:rsidR="002E0B30">
        <w:t>.</w:t>
      </w:r>
      <w:r w:rsidRPr="006A2466">
        <w:t xml:space="preserve">, nebo u nichž bylo odsuzující rozhodnutí pro trestné činy uvedené v § 2 zákona č. 119/1990 Sb., ve znění 47/1991 Sb. zrušeno přede dnem jeho účinnosti, anebo byly účastny rehabilitace podle § 22 písm. c) zákona č. 82/1968 Sb. o soudní rehabilitaci, jestliže neoprávněný výkon vazby nebo trestu odnětí svobody činil celkem alespoň 12 měsíců </w:t>
      </w:r>
    </w:p>
    <w:p w14:paraId="196275CA" w14:textId="77777777" w:rsidR="00331812" w:rsidRDefault="00357913" w:rsidP="00331812">
      <w:pPr>
        <w:pStyle w:val="western"/>
        <w:spacing w:before="0" w:beforeAutospacing="0" w:after="0"/>
        <w:jc w:val="both"/>
      </w:pPr>
      <w:r w:rsidRPr="006A2466">
        <w:t>d) osobám, které byly zařazeny v táboře nucených prací nebo v pracovním útvaru, jestliže rozhodnutí o tomto zařazení bylo zrušeno podle § 17 odst. 1 zákona č. 87/1991 Sb. o mimosoudních rehabilitacích, anebo ve vojenském táboře nucených prací, jestliže rozkaz o jeho zařazení do tohoto tábora byl zrušen podle § 18 odst. l zákona č. 87/1991 Sb. ve znění zákona č. 267/1992 Sb. a zákona č. 78/1998 Sb. Nebo v centralizačním klášteře s režimem obdobným táborům nucených prací, pokud celková doba pobytu v těc</w:t>
      </w:r>
      <w:r w:rsidR="002E0B30">
        <w:t>hto zařízeních činila 12 měsíců</w:t>
      </w:r>
    </w:p>
    <w:p w14:paraId="714D804D" w14:textId="77777777" w:rsidR="00C57F0F" w:rsidRPr="006A2466" w:rsidRDefault="00C57F0F" w:rsidP="00331812">
      <w:pPr>
        <w:pStyle w:val="western"/>
        <w:spacing w:before="0" w:beforeAutospacing="0" w:after="0"/>
        <w:jc w:val="both"/>
        <w:rPr>
          <w:i/>
          <w:iCs/>
        </w:rPr>
      </w:pPr>
      <w:r w:rsidRPr="006A2466">
        <w:t>e) pozůstalým manželům (manželkám) po osobách uvedených v písmenech b) ž d) starším 70 let</w:t>
      </w:r>
      <w:r w:rsidRPr="006A2466">
        <w:rPr>
          <w:i/>
          <w:iCs/>
        </w:rPr>
        <w:t xml:space="preserve">                    </w:t>
      </w:r>
    </w:p>
    <w:p w14:paraId="453FF379" w14:textId="77777777" w:rsidR="0067495D" w:rsidRDefault="0067495D" w:rsidP="0067495D">
      <w:pPr>
        <w:pStyle w:val="Normlnweb"/>
        <w:spacing w:before="0" w:beforeAutospacing="0" w:after="0"/>
        <w:jc w:val="both"/>
      </w:pPr>
    </w:p>
    <w:p w14:paraId="416C3935" w14:textId="0EA50753" w:rsidR="002E5F77" w:rsidRDefault="0067495D" w:rsidP="0067495D">
      <w:pPr>
        <w:pStyle w:val="Normlnweb"/>
        <w:spacing w:before="0" w:beforeAutospacing="0" w:after="0"/>
        <w:jc w:val="both"/>
      </w:pPr>
      <w:r>
        <w:t>A</w:t>
      </w:r>
      <w:r w:rsidR="002E5F77">
        <w:t xml:space="preserve">ktualizace dne: </w:t>
      </w:r>
      <w:r w:rsidR="001F3906">
        <w:t>2</w:t>
      </w:r>
      <w:r w:rsidR="00C833E2">
        <w:t>0</w:t>
      </w:r>
      <w:r w:rsidR="002E5F77">
        <w:t xml:space="preserve">. </w:t>
      </w:r>
      <w:r w:rsidR="00C833E2">
        <w:t>3</w:t>
      </w:r>
      <w:r w:rsidR="002E5F77">
        <w:t>. 202</w:t>
      </w:r>
      <w:r w:rsidR="00C833E2">
        <w:t>4</w:t>
      </w:r>
    </w:p>
    <w:p w14:paraId="404404FC" w14:textId="4347FDEE" w:rsidR="00C833E2" w:rsidRDefault="00C833E2" w:rsidP="0067495D">
      <w:pPr>
        <w:pStyle w:val="Normlnweb"/>
        <w:spacing w:before="0" w:beforeAutospacing="0" w:after="0"/>
        <w:jc w:val="both"/>
      </w:pPr>
      <w:r>
        <w:t>Platnost od 29.3.2024</w:t>
      </w:r>
    </w:p>
    <w:p w14:paraId="6FDB6E55" w14:textId="77777777" w:rsidR="002E5F77" w:rsidRDefault="00BC2134" w:rsidP="0067495D">
      <w:pPr>
        <w:pStyle w:val="Normlnweb"/>
        <w:spacing w:before="0" w:beforeAutospacing="0" w:after="0"/>
        <w:jc w:val="both"/>
      </w:pPr>
      <w:r>
        <w:t>Zpracovala</w:t>
      </w:r>
      <w:r w:rsidR="002E5F77">
        <w:t>: Bc. Skořepová Zdeňka</w:t>
      </w:r>
      <w:r w:rsidR="0091114E">
        <w:t>, Nálevková Ludmila</w:t>
      </w:r>
    </w:p>
    <w:sectPr w:rsidR="002E5F77" w:rsidSect="001C6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A81D1C"/>
    <w:multiLevelType w:val="hybridMultilevel"/>
    <w:tmpl w:val="1C2E6DF2"/>
    <w:lvl w:ilvl="0" w:tplc="BA0E2BE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2F3"/>
    <w:multiLevelType w:val="hybridMultilevel"/>
    <w:tmpl w:val="F678F818"/>
    <w:lvl w:ilvl="0" w:tplc="8FB81BAC">
      <w:numFmt w:val="bullet"/>
      <w:lvlText w:val="–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650">
    <w:abstractNumId w:val="0"/>
  </w:num>
  <w:num w:numId="2" w16cid:durableId="603146184">
    <w:abstractNumId w:val="1"/>
  </w:num>
  <w:num w:numId="3" w16cid:durableId="1862812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AB"/>
    <w:rsid w:val="0011642A"/>
    <w:rsid w:val="0012343B"/>
    <w:rsid w:val="00157A28"/>
    <w:rsid w:val="0017308E"/>
    <w:rsid w:val="001B4AFB"/>
    <w:rsid w:val="001C6FB3"/>
    <w:rsid w:val="001D5181"/>
    <w:rsid w:val="001E07A0"/>
    <w:rsid w:val="001E486A"/>
    <w:rsid w:val="001F3906"/>
    <w:rsid w:val="00226FB7"/>
    <w:rsid w:val="00237C6D"/>
    <w:rsid w:val="002B1E5C"/>
    <w:rsid w:val="002E0B30"/>
    <w:rsid w:val="002E5F77"/>
    <w:rsid w:val="00331812"/>
    <w:rsid w:val="00357913"/>
    <w:rsid w:val="003D174F"/>
    <w:rsid w:val="003E61DA"/>
    <w:rsid w:val="00440D1B"/>
    <w:rsid w:val="0045213D"/>
    <w:rsid w:val="004714EA"/>
    <w:rsid w:val="00473573"/>
    <w:rsid w:val="004B5033"/>
    <w:rsid w:val="004C7A2B"/>
    <w:rsid w:val="00515AC0"/>
    <w:rsid w:val="00551A3E"/>
    <w:rsid w:val="0057112B"/>
    <w:rsid w:val="005943BB"/>
    <w:rsid w:val="005A0F41"/>
    <w:rsid w:val="005B2F4E"/>
    <w:rsid w:val="005B6EB2"/>
    <w:rsid w:val="0067495D"/>
    <w:rsid w:val="006978CC"/>
    <w:rsid w:val="006B3391"/>
    <w:rsid w:val="006B616E"/>
    <w:rsid w:val="00704409"/>
    <w:rsid w:val="0073347B"/>
    <w:rsid w:val="007D4B63"/>
    <w:rsid w:val="007E0923"/>
    <w:rsid w:val="008235A4"/>
    <w:rsid w:val="008A6A7D"/>
    <w:rsid w:val="008C70EA"/>
    <w:rsid w:val="0091114E"/>
    <w:rsid w:val="00925907"/>
    <w:rsid w:val="00956866"/>
    <w:rsid w:val="00960BB2"/>
    <w:rsid w:val="00A34030"/>
    <w:rsid w:val="00A41E7A"/>
    <w:rsid w:val="00A41F0B"/>
    <w:rsid w:val="00A654FB"/>
    <w:rsid w:val="00AA666D"/>
    <w:rsid w:val="00AF564D"/>
    <w:rsid w:val="00B849D1"/>
    <w:rsid w:val="00BA29AB"/>
    <w:rsid w:val="00BC2134"/>
    <w:rsid w:val="00BE6CA1"/>
    <w:rsid w:val="00C21D07"/>
    <w:rsid w:val="00C21E9E"/>
    <w:rsid w:val="00C57F0F"/>
    <w:rsid w:val="00C833E2"/>
    <w:rsid w:val="00C933CE"/>
    <w:rsid w:val="00CA774B"/>
    <w:rsid w:val="00D53D73"/>
    <w:rsid w:val="00DA5049"/>
    <w:rsid w:val="00E52F9B"/>
    <w:rsid w:val="00EF7994"/>
    <w:rsid w:val="00F139BB"/>
    <w:rsid w:val="00F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8A9A"/>
  <w15:chartTrackingRefBased/>
  <w15:docId w15:val="{D1382E16-3427-4E17-9EE4-F83A2F5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9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9AB"/>
    <w:pPr>
      <w:ind w:left="720"/>
      <w:contextualSpacing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BA29AB"/>
    <w:rPr>
      <w:color w:val="0000FF"/>
      <w:u w:val="single"/>
    </w:rPr>
  </w:style>
  <w:style w:type="paragraph" w:customStyle="1" w:styleId="western">
    <w:name w:val="western"/>
    <w:basedOn w:val="Normln"/>
    <w:uiPriority w:val="99"/>
    <w:rsid w:val="00357913"/>
    <w:pPr>
      <w:widowControl/>
      <w:suppressAutoHyphens w:val="0"/>
      <w:spacing w:before="100" w:beforeAutospacing="1" w:after="119"/>
    </w:pPr>
    <w:rPr>
      <w:rFonts w:eastAsia="Times New Roman"/>
      <w:color w:val="000000"/>
      <w:szCs w:val="24"/>
    </w:rPr>
  </w:style>
  <w:style w:type="paragraph" w:styleId="Normlnweb">
    <w:name w:val="Normal (Web)"/>
    <w:basedOn w:val="Normln"/>
    <w:uiPriority w:val="99"/>
    <w:unhideWhenUsed/>
    <w:rsid w:val="002E5F77"/>
    <w:pPr>
      <w:widowControl/>
      <w:suppressAutoHyphens w:val="0"/>
      <w:spacing w:before="100" w:beforeAutospacing="1" w:after="119"/>
    </w:pPr>
    <w:rPr>
      <w:rFonts w:eastAsia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181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evkova@ussnovapak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orepova@ussnovapak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snovapaka.cz/cs/pecovatelska-sluzba/28-pecovatelska-sluzba-nova-pak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repova@ussnovapa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0731-8343-49F0-93E5-C7EF8BA8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4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smidova</dc:creator>
  <cp:keywords/>
  <dc:description/>
  <cp:lastModifiedBy>Zdena Skořepová</cp:lastModifiedBy>
  <cp:revision>7</cp:revision>
  <cp:lastPrinted>2023-01-30T12:31:00Z</cp:lastPrinted>
  <dcterms:created xsi:type="dcterms:W3CDTF">2023-02-01T07:07:00Z</dcterms:created>
  <dcterms:modified xsi:type="dcterms:W3CDTF">2024-04-15T08:59:00Z</dcterms:modified>
</cp:coreProperties>
</file>