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2672A1D6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               </w:t>
      </w:r>
      <w:r w:rsidR="000942E3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6963516" wp14:editId="7CCFFAD0">
            <wp:extent cx="2143125" cy="2143125"/>
            <wp:effectExtent l="0" t="0" r="9525" b="9525"/>
            <wp:docPr id="384027091" name="Obrázek 1" descr="Společenská hra - XXL, Člověče nezlob se, 50x50cm (Goki) | Goki -  Modroo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ečenská hra - XXL, Člověče nezlob se, 50x50cm (Goki) | Goki -  Modroočk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7059DB">
        <w:rPr>
          <w:noProof/>
        </w:rPr>
        <w:drawing>
          <wp:inline distT="0" distB="0" distL="0" distR="0" wp14:anchorId="5D74E024" wp14:editId="5210684E">
            <wp:extent cx="2343150" cy="2343150"/>
            <wp:effectExtent l="0" t="0" r="0" b="0"/>
            <wp:docPr id="1866957749" name="Obrázek 2" descr="Potřeby pro va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řeby pro vař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</w:p>
    <w:p w14:paraId="3D230B0D" w14:textId="1A1DE8FB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0746CA">
        <w:rPr>
          <w:rFonts w:ascii="Book Antiqua" w:hAnsi="Book Antiqua"/>
          <w:b/>
          <w:color w:val="76B531"/>
          <w:sz w:val="48"/>
          <w:szCs w:val="48"/>
        </w:rPr>
        <w:t>2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675B4149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746CA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Havel, Galina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BFF0CE4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538D6">
        <w:rPr>
          <w:rFonts w:ascii="Book Antiqua" w:hAnsi="Book Antiqua"/>
          <w:sz w:val="28"/>
          <w:szCs w:val="32"/>
        </w:rPr>
        <w:t>Čtení na patrech, cvičení na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6EDE3944" w:rsidR="00151E28" w:rsidRDefault="000746CA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práce, motomed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12BC92DF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746CA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Hedvika, Heda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2724D606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C6AE6">
        <w:rPr>
          <w:rFonts w:ascii="Book Antiqua" w:hAnsi="Book Antiqua"/>
          <w:sz w:val="28"/>
          <w:szCs w:val="32"/>
        </w:rPr>
        <w:t>Skupinové cvičení</w:t>
      </w:r>
      <w:r w:rsidR="00F538D6">
        <w:rPr>
          <w:rFonts w:ascii="Book Antiqua" w:hAnsi="Book Antiqua"/>
          <w:sz w:val="28"/>
          <w:szCs w:val="32"/>
        </w:rPr>
        <w:t>, čtení na patrech, trénink paměti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33046C12" w:rsidR="00936BCD" w:rsidRDefault="000746CA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12243972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746CA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936BCD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F538D6">
        <w:rPr>
          <w:rFonts w:ascii="Book Antiqua" w:hAnsi="Book Antiqua"/>
          <w:color w:val="92D050"/>
          <w:sz w:val="36"/>
          <w:szCs w:val="36"/>
        </w:rPr>
        <w:t xml:space="preserve">   </w:t>
      </w:r>
      <w:r w:rsidR="000746CA">
        <w:rPr>
          <w:rFonts w:ascii="Book Antiqua" w:hAnsi="Book Antiqua"/>
          <w:color w:val="92D050"/>
          <w:sz w:val="36"/>
          <w:szCs w:val="36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Lukáš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3D605CA" w14:textId="77777777" w:rsidR="000746CA" w:rsidRDefault="000746CA" w:rsidP="000746CA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práce, motomed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745A8F5F" w:rsidR="00176157" w:rsidRDefault="000746CA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09FB8B86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538D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746CA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Michaela, Michala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47F933C0" w:rsidR="00FC6AE6" w:rsidRDefault="000746CA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Vaření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4D3D74FE" w:rsidR="006335B1" w:rsidRDefault="000746CA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23A19C72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746CA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ab/>
      </w:r>
      <w:r w:rsidR="000746CA">
        <w:rPr>
          <w:rFonts w:ascii="Book Antiqua" w:hAnsi="Book Antiqua"/>
          <w:color w:val="70AD47" w:themeColor="accent6"/>
          <w:sz w:val="32"/>
          <w:szCs w:val="32"/>
        </w:rPr>
        <w:tab/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Vendelín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4A17C44A" w:rsidR="00E650D6" w:rsidRDefault="00F538D6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Pedikúra, motomed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554538F" w14:textId="77777777" w:rsidR="00F538D6" w:rsidRDefault="00F538D6" w:rsidP="00F538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Pedikúra, motomed</w:t>
      </w:r>
    </w:p>
    <w:sectPr w:rsidR="00F538D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59DB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2023-10-13T12:29:00Z</cp:lastPrinted>
  <dcterms:created xsi:type="dcterms:W3CDTF">2023-10-13T12:18:00Z</dcterms:created>
  <dcterms:modified xsi:type="dcterms:W3CDTF">2023-10-13T12:29:00Z</dcterms:modified>
</cp:coreProperties>
</file>